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C94" w:rsidRPr="00C65CA9" w:rsidRDefault="00035C94" w:rsidP="00F83C1F">
      <w:pPr>
        <w:jc w:val="center"/>
        <w:rPr>
          <w:rFonts w:ascii="Book Antiqua" w:hAnsi="Book Antiqua"/>
          <w:b/>
          <w:bCs/>
          <w:sz w:val="22"/>
        </w:rPr>
      </w:pPr>
      <w:r w:rsidRPr="00C65CA9">
        <w:rPr>
          <w:rFonts w:ascii="Book Antiqua" w:hAnsi="Book Antiqua"/>
          <w:b/>
          <w:bCs/>
        </w:rPr>
        <w:t>BID DATA SHEETS (BDS)</w:t>
      </w:r>
    </w:p>
    <w:p w:rsidR="00035C94" w:rsidRPr="00C65CA9" w:rsidRDefault="00035C94" w:rsidP="00F83C1F">
      <w:pPr>
        <w:tabs>
          <w:tab w:val="left" w:pos="1037"/>
        </w:tabs>
        <w:jc w:val="center"/>
        <w:rPr>
          <w:rFonts w:ascii="Book Antiqua" w:hAnsi="Book Antiqua"/>
          <w:b/>
        </w:rPr>
      </w:pPr>
    </w:p>
    <w:p w:rsidR="00035C94" w:rsidRPr="00C65CA9" w:rsidRDefault="00035C94" w:rsidP="00F83C1F">
      <w:pPr>
        <w:jc w:val="both"/>
        <w:rPr>
          <w:rFonts w:ascii="Book Antiqua" w:hAnsi="Book Antiqua"/>
        </w:rPr>
      </w:pPr>
      <w:r w:rsidRPr="00C65CA9">
        <w:rPr>
          <w:rFonts w:ascii="Book Antiqua" w:hAnsi="Book Antiqua"/>
        </w:rPr>
        <w:t>The following bid specific data for the Plant and Equipment to be procured shall amend and/or supplement the provisions in the Instructions to Bidders (ITB)</w:t>
      </w:r>
    </w:p>
    <w:p w:rsidR="00035C94" w:rsidRPr="00C65CA9"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C65CA9" w:rsidTr="004C0220">
        <w:trPr>
          <w:tblHeader/>
        </w:trPr>
        <w:tc>
          <w:tcPr>
            <w:tcW w:w="900" w:type="dxa"/>
          </w:tcPr>
          <w:p w:rsidR="00035C94" w:rsidRPr="00C65CA9" w:rsidRDefault="00035C94">
            <w:pPr>
              <w:jc w:val="center"/>
              <w:rPr>
                <w:rFonts w:ascii="Book Antiqua" w:hAnsi="Book Antiqua"/>
                <w:b/>
                <w:bCs/>
              </w:rPr>
            </w:pPr>
            <w:r w:rsidRPr="00C65CA9">
              <w:rPr>
                <w:rFonts w:ascii="Book Antiqua" w:hAnsi="Book Antiqua"/>
                <w:b/>
                <w:bCs/>
              </w:rPr>
              <w:t>Sl. No.</w:t>
            </w:r>
          </w:p>
        </w:tc>
        <w:tc>
          <w:tcPr>
            <w:tcW w:w="1440" w:type="dxa"/>
          </w:tcPr>
          <w:p w:rsidR="00035C94" w:rsidRPr="00C65CA9" w:rsidRDefault="00035C94">
            <w:pPr>
              <w:jc w:val="center"/>
              <w:rPr>
                <w:rFonts w:ascii="Book Antiqua" w:hAnsi="Book Antiqua"/>
                <w:b/>
                <w:bCs/>
              </w:rPr>
            </w:pPr>
            <w:r w:rsidRPr="00C65CA9">
              <w:rPr>
                <w:rFonts w:ascii="Book Antiqua" w:hAnsi="Book Antiqua"/>
                <w:b/>
                <w:bCs/>
              </w:rPr>
              <w:t>ITB Clause Ref. No.</w:t>
            </w:r>
          </w:p>
        </w:tc>
        <w:tc>
          <w:tcPr>
            <w:tcW w:w="7200" w:type="dxa"/>
          </w:tcPr>
          <w:p w:rsidR="00035C94" w:rsidRPr="00C65CA9" w:rsidRDefault="00035C94">
            <w:pPr>
              <w:jc w:val="center"/>
              <w:rPr>
                <w:rFonts w:ascii="Book Antiqua" w:hAnsi="Book Antiqua"/>
                <w:b/>
                <w:bCs/>
              </w:rPr>
            </w:pPr>
            <w:r w:rsidRPr="00C65CA9">
              <w:rPr>
                <w:rFonts w:ascii="Book Antiqua" w:hAnsi="Book Antiqua"/>
                <w:b/>
                <w:bCs/>
              </w:rPr>
              <w:t>Bid Data Details</w:t>
            </w:r>
          </w:p>
        </w:tc>
      </w:tr>
      <w:tr w:rsidR="00C65CA9" w:rsidRPr="00C65CA9" w:rsidTr="004C0220">
        <w:tc>
          <w:tcPr>
            <w:tcW w:w="900" w:type="dxa"/>
          </w:tcPr>
          <w:p w:rsidR="00696690" w:rsidRPr="00C65CA9" w:rsidRDefault="00696690">
            <w:pPr>
              <w:numPr>
                <w:ilvl w:val="0"/>
                <w:numId w:val="1"/>
              </w:numPr>
              <w:jc w:val="both"/>
              <w:rPr>
                <w:rFonts w:ascii="Book Antiqua" w:hAnsi="Book Antiqua"/>
              </w:rPr>
            </w:pPr>
          </w:p>
        </w:tc>
        <w:tc>
          <w:tcPr>
            <w:tcW w:w="1440" w:type="dxa"/>
          </w:tcPr>
          <w:p w:rsidR="00696690" w:rsidRPr="00C65CA9" w:rsidRDefault="00696690" w:rsidP="00417A06">
            <w:pPr>
              <w:jc w:val="both"/>
              <w:rPr>
                <w:rFonts w:ascii="Book Antiqua" w:hAnsi="Book Antiqua"/>
              </w:rPr>
            </w:pPr>
            <w:r w:rsidRPr="00C65CA9">
              <w:rPr>
                <w:rFonts w:ascii="Book Antiqua" w:hAnsi="Book Antiqua"/>
              </w:rPr>
              <w:t>ITB 1.1</w:t>
            </w:r>
          </w:p>
        </w:tc>
        <w:tc>
          <w:tcPr>
            <w:tcW w:w="7200" w:type="dxa"/>
          </w:tcPr>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The Owner is:</w:t>
            </w:r>
          </w:p>
          <w:p w:rsidR="008E1E93" w:rsidRPr="008E1E93" w:rsidRDefault="008E1E93" w:rsidP="008E1E93">
            <w:pPr>
              <w:jc w:val="both"/>
              <w:rPr>
                <w:rFonts w:ascii="Book Antiqua" w:hAnsi="Book Antiqua" w:cs="Arial"/>
                <w:snapToGrid w:val="0"/>
              </w:rPr>
            </w:pP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Power Grid Corporation of India Limited,</w:t>
            </w: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w:t>
            </w:r>
            <w:proofErr w:type="spellStart"/>
            <w:r w:rsidRPr="008E1E93">
              <w:rPr>
                <w:rFonts w:ascii="Book Antiqua" w:hAnsi="Book Antiqua" w:cs="Arial"/>
                <w:snapToGrid w:val="0"/>
              </w:rPr>
              <w:t>Saudamini</w:t>
            </w:r>
            <w:proofErr w:type="spellEnd"/>
            <w:r w:rsidRPr="008E1E93">
              <w:rPr>
                <w:rFonts w:ascii="Book Antiqua" w:hAnsi="Book Antiqua" w:cs="Arial"/>
                <w:snapToGrid w:val="0"/>
              </w:rPr>
              <w:t>’, Plot No.-2, Sector-29,</w:t>
            </w: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Gurgaon (Haryana) - 122001.</w:t>
            </w:r>
          </w:p>
          <w:p w:rsidR="008E1E93" w:rsidRPr="008E1E93" w:rsidRDefault="008E1E93" w:rsidP="008E1E93">
            <w:pPr>
              <w:jc w:val="both"/>
              <w:rPr>
                <w:rFonts w:ascii="Book Antiqua" w:hAnsi="Book Antiqua" w:cs="Arial"/>
                <w:snapToGrid w:val="0"/>
              </w:rPr>
            </w:pP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 xml:space="preserve">Kind Attn.: </w:t>
            </w:r>
            <w:r w:rsidR="002038EF">
              <w:rPr>
                <w:rFonts w:ascii="Book Antiqua" w:hAnsi="Book Antiqua" w:cs="Arial"/>
                <w:snapToGrid w:val="0"/>
              </w:rPr>
              <w:t xml:space="preserve">Sr. </w:t>
            </w:r>
            <w:r w:rsidRPr="008E1E93">
              <w:rPr>
                <w:rFonts w:ascii="Book Antiqua" w:hAnsi="Book Antiqua" w:cs="Arial"/>
                <w:snapToGrid w:val="0"/>
              </w:rPr>
              <w:t>GM (CS) / Chief Manager (CS-G3)</w:t>
            </w: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Telephone Nos.:- 0091-(0)124-282 2336/2383/3311</w:t>
            </w:r>
          </w:p>
          <w:p w:rsidR="008E1E93" w:rsidRPr="008E1E93" w:rsidRDefault="008E1E93" w:rsidP="008E1E93">
            <w:pPr>
              <w:jc w:val="both"/>
              <w:rPr>
                <w:rFonts w:ascii="Book Antiqua" w:hAnsi="Book Antiqua" w:cs="Arial"/>
                <w:snapToGrid w:val="0"/>
              </w:rPr>
            </w:pPr>
            <w:r w:rsidRPr="008E1E93">
              <w:rPr>
                <w:rFonts w:ascii="Book Antiqua" w:hAnsi="Book Antiqua" w:cs="Arial"/>
                <w:snapToGrid w:val="0"/>
              </w:rPr>
              <w:t>Mobile: (0) 9910378043/9971399075/9599814157</w:t>
            </w:r>
          </w:p>
          <w:p w:rsidR="00696690" w:rsidRDefault="008E1E93" w:rsidP="008E1E93">
            <w:pPr>
              <w:jc w:val="both"/>
              <w:rPr>
                <w:rFonts w:ascii="Book Antiqua" w:hAnsi="Book Antiqua" w:cs="Arial"/>
                <w:snapToGrid w:val="0"/>
              </w:rPr>
            </w:pPr>
            <w:r w:rsidRPr="008E1E93">
              <w:rPr>
                <w:rFonts w:ascii="Book Antiqua" w:hAnsi="Book Antiqua" w:cs="Arial"/>
                <w:snapToGrid w:val="0"/>
              </w:rPr>
              <w:t>Fax No.:- 0091-(0)124-2571 831</w:t>
            </w:r>
          </w:p>
          <w:p w:rsidR="002038EF" w:rsidRPr="00C65CA9" w:rsidRDefault="002038EF" w:rsidP="008E1E93">
            <w:pPr>
              <w:jc w:val="both"/>
              <w:rPr>
                <w:rFonts w:ascii="Book Antiqua" w:hAnsi="Book Antiqua"/>
                <w:lang w:val="en-GB"/>
              </w:rPr>
            </w:pPr>
          </w:p>
        </w:tc>
      </w:tr>
      <w:tr w:rsidR="00C65CA9" w:rsidRPr="00C65CA9" w:rsidTr="004C0220">
        <w:tc>
          <w:tcPr>
            <w:tcW w:w="900" w:type="dxa"/>
          </w:tcPr>
          <w:p w:rsidR="00696690" w:rsidRPr="00C65CA9" w:rsidRDefault="00696690">
            <w:pPr>
              <w:numPr>
                <w:ilvl w:val="0"/>
                <w:numId w:val="1"/>
              </w:numPr>
              <w:jc w:val="both"/>
              <w:rPr>
                <w:rFonts w:ascii="Book Antiqua" w:hAnsi="Book Antiqua"/>
              </w:rPr>
            </w:pPr>
          </w:p>
        </w:tc>
        <w:tc>
          <w:tcPr>
            <w:tcW w:w="1440" w:type="dxa"/>
          </w:tcPr>
          <w:p w:rsidR="00696690" w:rsidRPr="00C65CA9" w:rsidRDefault="00696690">
            <w:pPr>
              <w:jc w:val="both"/>
              <w:rPr>
                <w:rFonts w:ascii="Book Antiqua" w:hAnsi="Book Antiqua"/>
              </w:rPr>
            </w:pPr>
            <w:r w:rsidRPr="00C65CA9">
              <w:rPr>
                <w:rFonts w:ascii="Book Antiqua" w:hAnsi="Book Antiqua"/>
              </w:rPr>
              <w:t>ITB 1.1</w:t>
            </w:r>
          </w:p>
        </w:tc>
        <w:tc>
          <w:tcPr>
            <w:tcW w:w="7200" w:type="dxa"/>
          </w:tcPr>
          <w:p w:rsidR="00696690" w:rsidRPr="00C65CA9" w:rsidRDefault="00696690" w:rsidP="007356DF">
            <w:pPr>
              <w:jc w:val="both"/>
              <w:rPr>
                <w:rFonts w:ascii="Book Antiqua" w:hAnsi="Book Antiqua" w:cs="Arial"/>
                <w:snapToGrid w:val="0"/>
              </w:rPr>
            </w:pPr>
            <w:r w:rsidRPr="00C65CA9">
              <w:rPr>
                <w:rFonts w:ascii="Book Antiqua" w:hAnsi="Book Antiqua" w:cs="Arial"/>
                <w:snapToGrid w:val="0"/>
              </w:rPr>
              <w:t xml:space="preserve">The Employer is: </w:t>
            </w:r>
          </w:p>
          <w:p w:rsidR="00696690" w:rsidRPr="00C65CA9" w:rsidRDefault="00696690" w:rsidP="007356DF">
            <w:pPr>
              <w:jc w:val="both"/>
              <w:rPr>
                <w:rFonts w:ascii="Book Antiqua" w:hAnsi="Book Antiqua" w:cs="Arial"/>
                <w:snapToGrid w:val="0"/>
                <w:sz w:val="10"/>
                <w:szCs w:val="10"/>
              </w:rPr>
            </w:pPr>
          </w:p>
          <w:p w:rsidR="00696690" w:rsidRPr="00C65CA9" w:rsidRDefault="00696690" w:rsidP="007356DF">
            <w:pPr>
              <w:jc w:val="both"/>
              <w:rPr>
                <w:rFonts w:ascii="Book Antiqua" w:hAnsi="Book Antiqua"/>
                <w:lang w:val="en-GB"/>
              </w:rPr>
            </w:pPr>
            <w:r w:rsidRPr="00C65CA9">
              <w:rPr>
                <w:rFonts w:ascii="Book Antiqua" w:hAnsi="Book Antiqua"/>
                <w:lang w:val="en-GB"/>
              </w:rPr>
              <w:t>Power Grid Corporation of India Limited,</w:t>
            </w:r>
          </w:p>
          <w:p w:rsidR="00696690" w:rsidRPr="00C65CA9" w:rsidRDefault="00696690" w:rsidP="007356DF">
            <w:pPr>
              <w:jc w:val="both"/>
              <w:rPr>
                <w:rFonts w:ascii="Book Antiqua" w:hAnsi="Book Antiqua"/>
                <w:lang w:val="en-GB"/>
              </w:rPr>
            </w:pPr>
            <w:r w:rsidRPr="00C65CA9">
              <w:rPr>
                <w:rFonts w:ascii="Book Antiqua" w:hAnsi="Book Antiqua"/>
                <w:lang w:val="en-GB"/>
              </w:rPr>
              <w:t>`</w:t>
            </w:r>
            <w:proofErr w:type="spellStart"/>
            <w:r w:rsidRPr="00C65CA9">
              <w:rPr>
                <w:rFonts w:ascii="Book Antiqua" w:hAnsi="Book Antiqua"/>
                <w:lang w:val="en-GB"/>
              </w:rPr>
              <w:t>Saudamini</w:t>
            </w:r>
            <w:proofErr w:type="spellEnd"/>
            <w:r w:rsidRPr="00C65CA9">
              <w:rPr>
                <w:rFonts w:ascii="Book Antiqua" w:hAnsi="Book Antiqua"/>
                <w:lang w:val="en-GB"/>
              </w:rPr>
              <w:t>’, Plot No.-2, Sector-29,</w:t>
            </w:r>
          </w:p>
          <w:p w:rsidR="00696690" w:rsidRPr="00C65CA9" w:rsidRDefault="00696690" w:rsidP="007356DF">
            <w:pPr>
              <w:jc w:val="both"/>
              <w:rPr>
                <w:rFonts w:ascii="Book Antiqua" w:hAnsi="Book Antiqua"/>
                <w:lang w:val="en-GB"/>
              </w:rPr>
            </w:pPr>
            <w:r w:rsidRPr="00C65CA9">
              <w:rPr>
                <w:rFonts w:ascii="Book Antiqua" w:hAnsi="Book Antiqua"/>
                <w:lang w:val="en-GB"/>
              </w:rPr>
              <w:t>Gurgaon (Haryana) - 122001.</w:t>
            </w:r>
          </w:p>
          <w:p w:rsidR="00696690" w:rsidRPr="00C65CA9" w:rsidRDefault="00696690" w:rsidP="007356DF">
            <w:pPr>
              <w:ind w:firstLine="720"/>
              <w:jc w:val="both"/>
              <w:rPr>
                <w:rFonts w:ascii="Book Antiqua" w:hAnsi="Book Antiqua"/>
                <w:sz w:val="16"/>
                <w:szCs w:val="16"/>
                <w:lang w:val="en-GB"/>
              </w:rPr>
            </w:pPr>
          </w:p>
          <w:p w:rsidR="009B6291" w:rsidRDefault="00C65CA9" w:rsidP="009B6291">
            <w:pPr>
              <w:jc w:val="both"/>
              <w:rPr>
                <w:rFonts w:ascii="Book Antiqua" w:hAnsi="Book Antiqua" w:cs="Arial"/>
                <w:lang w:val="en-GB"/>
              </w:rPr>
            </w:pPr>
            <w:r w:rsidRPr="00C65CA9">
              <w:rPr>
                <w:rFonts w:ascii="Book Antiqua" w:hAnsi="Book Antiqua"/>
                <w:lang w:val="en-GB"/>
              </w:rPr>
              <w:t>Kind Attn.:</w:t>
            </w:r>
            <w:r w:rsidR="002038EF">
              <w:rPr>
                <w:rFonts w:ascii="Book Antiqua" w:hAnsi="Book Antiqua"/>
                <w:lang w:val="en-GB"/>
              </w:rPr>
              <w:t xml:space="preserve"> Senior</w:t>
            </w:r>
            <w:r w:rsidRPr="00C65CA9">
              <w:rPr>
                <w:rFonts w:ascii="Book Antiqua" w:hAnsi="Book Antiqua"/>
                <w:lang w:val="en-GB"/>
              </w:rPr>
              <w:t xml:space="preserve"> </w:t>
            </w:r>
            <w:r w:rsidR="009B6291">
              <w:rPr>
                <w:rFonts w:ascii="Book Antiqua" w:hAnsi="Book Antiqua" w:cs="Arial"/>
                <w:lang w:val="en-GB"/>
              </w:rPr>
              <w:t xml:space="preserve">General Manager/ Chief Manager (CS-G3) </w:t>
            </w:r>
          </w:p>
          <w:p w:rsidR="009B6291" w:rsidRDefault="009B6291" w:rsidP="009B6291">
            <w:pPr>
              <w:jc w:val="both"/>
              <w:rPr>
                <w:rFonts w:ascii="Book Antiqua" w:hAnsi="Book Antiqua" w:cs="Arial"/>
                <w:lang w:val="en-GB"/>
              </w:rPr>
            </w:pPr>
            <w:r>
              <w:rPr>
                <w:rFonts w:ascii="Book Antiqua" w:hAnsi="Book Antiqua" w:cs="Arial"/>
                <w:lang w:val="en-GB"/>
              </w:rPr>
              <w:t>Power Grid Corporation of India Limited</w:t>
            </w:r>
          </w:p>
          <w:p w:rsidR="009B6291" w:rsidRDefault="009B6291" w:rsidP="009B6291">
            <w:pPr>
              <w:jc w:val="both"/>
              <w:rPr>
                <w:rFonts w:ascii="Book Antiqua" w:hAnsi="Book Antiqua" w:cs="Arial"/>
                <w:lang w:val="en-GB"/>
              </w:rPr>
            </w:pPr>
            <w:r>
              <w:rPr>
                <w:rFonts w:ascii="Book Antiqua" w:hAnsi="Book Antiqua" w:cs="Arial"/>
                <w:lang w:val="en-GB"/>
              </w:rPr>
              <w:t>‘</w:t>
            </w:r>
            <w:proofErr w:type="spellStart"/>
            <w:r>
              <w:rPr>
                <w:rFonts w:ascii="Book Antiqua" w:hAnsi="Book Antiqua" w:cs="Arial"/>
                <w:lang w:val="en-GB"/>
              </w:rPr>
              <w:t>Saudamini</w:t>
            </w:r>
            <w:proofErr w:type="spellEnd"/>
            <w:r>
              <w:rPr>
                <w:rFonts w:ascii="Book Antiqua" w:hAnsi="Book Antiqua" w:cs="Arial"/>
                <w:lang w:val="en-GB"/>
              </w:rPr>
              <w:t>’, 3rd Floor, Plot No.-2, Sector-29</w:t>
            </w:r>
          </w:p>
          <w:p w:rsidR="009B6291" w:rsidRDefault="009B6291" w:rsidP="009B6291">
            <w:pPr>
              <w:jc w:val="both"/>
              <w:rPr>
                <w:rFonts w:ascii="Book Antiqua" w:hAnsi="Book Antiqua" w:cs="Arial"/>
                <w:lang w:val="en-GB"/>
              </w:rPr>
            </w:pPr>
            <w:r>
              <w:rPr>
                <w:rFonts w:ascii="Book Antiqua" w:hAnsi="Book Antiqua" w:cs="Arial"/>
                <w:lang w:val="en-GB"/>
              </w:rPr>
              <w:t>Gurgaon (Haryana) - 122001.</w:t>
            </w:r>
          </w:p>
          <w:p w:rsidR="009B6291" w:rsidRDefault="009B6291" w:rsidP="009B6291">
            <w:pPr>
              <w:jc w:val="both"/>
              <w:rPr>
                <w:rFonts w:ascii="Book Antiqua" w:hAnsi="Book Antiqua" w:cs="Arial"/>
                <w:lang w:val="en-GB"/>
              </w:rPr>
            </w:pPr>
          </w:p>
          <w:p w:rsidR="009B6291" w:rsidRDefault="005D19E2" w:rsidP="009B6291">
            <w:pPr>
              <w:jc w:val="both"/>
              <w:rPr>
                <w:rFonts w:ascii="Book Antiqua" w:hAnsi="Book Antiqua" w:cs="Arial"/>
                <w:lang w:val="en-GB"/>
              </w:rPr>
            </w:pPr>
            <w:r w:rsidRPr="00C65CA9">
              <w:rPr>
                <w:rFonts w:ascii="Book Antiqua" w:hAnsi="Book Antiqua"/>
                <w:lang w:val="en-GB"/>
              </w:rPr>
              <w:t xml:space="preserve">Telephone Nos.: </w:t>
            </w:r>
            <w:r w:rsidR="009B6291">
              <w:rPr>
                <w:rFonts w:ascii="Book Antiqua" w:hAnsi="Book Antiqua" w:cs="Arial"/>
                <w:lang w:val="en-GB"/>
              </w:rPr>
              <w:t>+91-124-282- 2336/2383/2371</w:t>
            </w:r>
          </w:p>
          <w:p w:rsidR="009B6291" w:rsidRDefault="009B6291" w:rsidP="009B6291">
            <w:pPr>
              <w:jc w:val="both"/>
              <w:rPr>
                <w:rFonts w:ascii="Book Antiqua" w:hAnsi="Book Antiqua" w:cs="Arial"/>
                <w:lang w:val="en-GB"/>
              </w:rPr>
            </w:pPr>
            <w:r>
              <w:rPr>
                <w:rFonts w:ascii="Book Antiqua" w:hAnsi="Book Antiqua" w:cs="Arial"/>
                <w:lang w:val="en-GB"/>
              </w:rPr>
              <w:t>Mobile: +91- 9910378043/9971399075/9205472330</w:t>
            </w:r>
          </w:p>
          <w:p w:rsidR="009B6291" w:rsidRDefault="009B6291" w:rsidP="009B6291">
            <w:pPr>
              <w:jc w:val="both"/>
              <w:rPr>
                <w:rFonts w:ascii="Book Antiqua" w:hAnsi="Book Antiqua" w:cs="Arial"/>
                <w:lang w:val="en-GB"/>
              </w:rPr>
            </w:pPr>
            <w:r>
              <w:rPr>
                <w:rFonts w:ascii="Book Antiqua" w:hAnsi="Book Antiqua" w:cs="Arial"/>
                <w:lang w:val="en-GB"/>
              </w:rPr>
              <w:t>Fax Nos.:- +91-124-2571 831</w:t>
            </w:r>
          </w:p>
          <w:p w:rsidR="009B6291" w:rsidRDefault="009B6291" w:rsidP="009B6291">
            <w:pPr>
              <w:jc w:val="both"/>
              <w:rPr>
                <w:rFonts w:ascii="Book Antiqua" w:hAnsi="Book Antiqua" w:cs="Arial"/>
                <w:lang w:val="en-GB"/>
              </w:rPr>
            </w:pPr>
            <w:r>
              <w:rPr>
                <w:rFonts w:ascii="Book Antiqua" w:hAnsi="Book Antiqua" w:cs="Arial"/>
                <w:lang w:val="en-GB"/>
              </w:rPr>
              <w:tab/>
              <w:t xml:space="preserve">      </w:t>
            </w:r>
          </w:p>
          <w:p w:rsidR="0083420F" w:rsidRDefault="009B6291" w:rsidP="009B6291">
            <w:pPr>
              <w:rPr>
                <w:rStyle w:val="Hyperlink"/>
                <w:rFonts w:ascii="Book Antiqua" w:eastAsia="Batang" w:hAnsi="Book Antiqua"/>
              </w:rPr>
            </w:pPr>
            <w:r>
              <w:rPr>
                <w:rFonts w:ascii="Book Antiqua" w:hAnsi="Book Antiqua" w:cs="Arial"/>
                <w:lang w:val="en-GB"/>
              </w:rPr>
              <w:t xml:space="preserve">Email: </w:t>
            </w:r>
            <w:r>
              <w:rPr>
                <w:rFonts w:ascii="Book Antiqua" w:hAnsi="Book Antiqua" w:cs="Arial"/>
                <w:color w:val="0000FF"/>
              </w:rPr>
              <w:t>rkrohilla</w:t>
            </w:r>
            <w:hyperlink r:id="rId9" w:history="1">
              <w:r>
                <w:rPr>
                  <w:rStyle w:val="Hyperlink"/>
                  <w:rFonts w:ascii="Book Antiqua" w:eastAsia="Batang" w:hAnsi="Book Antiqua"/>
                </w:rPr>
                <w:t>@powergridindia.com</w:t>
              </w:r>
            </w:hyperlink>
            <w:r>
              <w:rPr>
                <w:rFonts w:ascii="Book Antiqua" w:hAnsi="Book Antiqua" w:cs="Arial"/>
              </w:rPr>
              <w:t xml:space="preserve"> / </w:t>
            </w:r>
            <w:hyperlink r:id="rId10" w:history="1">
              <w:r>
                <w:rPr>
                  <w:rStyle w:val="Hyperlink"/>
                  <w:rFonts w:ascii="Book Antiqua" w:eastAsia="Batang" w:hAnsi="Book Antiqua"/>
                </w:rPr>
                <w:t>chnr@powergridindia.com</w:t>
              </w:r>
            </w:hyperlink>
            <w:r>
              <w:rPr>
                <w:rFonts w:ascii="Book Antiqua" w:hAnsi="Book Antiqua" w:cs="Arial"/>
              </w:rPr>
              <w:t xml:space="preserve"> / </w:t>
            </w:r>
            <w:r>
              <w:rPr>
                <w:rStyle w:val="Hyperlink"/>
                <w:rFonts w:ascii="Book Antiqua" w:eastAsia="Batang" w:hAnsi="Book Antiqua"/>
              </w:rPr>
              <w:t>ankit</w:t>
            </w:r>
            <w:hyperlink r:id="rId11" w:history="1">
              <w:r>
                <w:rPr>
                  <w:rStyle w:val="Hyperlink"/>
                  <w:rFonts w:ascii="Book Antiqua" w:eastAsia="Batang" w:hAnsi="Book Antiqua"/>
                </w:rPr>
                <w:t>@powergridindia.com</w:t>
              </w:r>
            </w:hyperlink>
          </w:p>
          <w:p w:rsidR="007A1128" w:rsidRPr="009B6291" w:rsidRDefault="007A1128" w:rsidP="009B6291">
            <w:pPr>
              <w:rPr>
                <w:rFonts w:ascii="Book Antiqua" w:hAnsi="Book Antiqua" w:cs="Arial"/>
              </w:rPr>
            </w:pPr>
          </w:p>
        </w:tc>
      </w:tr>
      <w:tr w:rsidR="008158A2" w:rsidRPr="00C65CA9" w:rsidTr="004C0220">
        <w:tc>
          <w:tcPr>
            <w:tcW w:w="900" w:type="dxa"/>
          </w:tcPr>
          <w:p w:rsidR="008158A2" w:rsidRPr="00C65CA9" w:rsidRDefault="008158A2">
            <w:pPr>
              <w:numPr>
                <w:ilvl w:val="0"/>
                <w:numId w:val="1"/>
              </w:numPr>
              <w:jc w:val="both"/>
              <w:rPr>
                <w:rFonts w:ascii="Book Antiqua" w:hAnsi="Book Antiqua"/>
              </w:rPr>
            </w:pPr>
          </w:p>
        </w:tc>
        <w:tc>
          <w:tcPr>
            <w:tcW w:w="1440" w:type="dxa"/>
          </w:tcPr>
          <w:p w:rsidR="008158A2" w:rsidRPr="00A25705" w:rsidRDefault="008158A2" w:rsidP="00431578">
            <w:pPr>
              <w:rPr>
                <w:rFonts w:ascii="Book Antiqua" w:hAnsi="Book Antiqua"/>
              </w:rPr>
            </w:pPr>
            <w:r w:rsidRPr="000B0A01">
              <w:rPr>
                <w:rFonts w:ascii="Book Antiqua" w:hAnsi="Book Antiqua"/>
              </w:rPr>
              <w:t>ITB 5.1</w:t>
            </w:r>
          </w:p>
        </w:tc>
        <w:tc>
          <w:tcPr>
            <w:tcW w:w="7200" w:type="dxa"/>
          </w:tcPr>
          <w:p w:rsidR="008158A2" w:rsidRPr="00A903A3" w:rsidRDefault="008158A2" w:rsidP="00431578">
            <w:pPr>
              <w:jc w:val="both"/>
              <w:rPr>
                <w:rFonts w:ascii="Book Antiqua" w:hAnsi="Book Antiqua" w:cs="Calibri"/>
                <w:b/>
                <w:bCs/>
              </w:rPr>
            </w:pPr>
            <w:r w:rsidRPr="00A903A3">
              <w:rPr>
                <w:rFonts w:ascii="Book Antiqua" w:hAnsi="Book Antiqua" w:cs="Calibri"/>
                <w:b/>
                <w:bCs/>
              </w:rPr>
              <w:t>Insert the following after Sl. No. 19</w:t>
            </w:r>
          </w:p>
          <w:p w:rsidR="008158A2" w:rsidRPr="00A903A3" w:rsidRDefault="008158A2" w:rsidP="00431578">
            <w:pPr>
              <w:tabs>
                <w:tab w:val="left" w:pos="792"/>
              </w:tabs>
              <w:ind w:left="369" w:hanging="369"/>
              <w:jc w:val="both"/>
              <w:rPr>
                <w:rFonts w:ascii="Book Antiqua" w:hAnsi="Book Antiqua" w:cs="Calibri"/>
              </w:rPr>
            </w:pPr>
          </w:p>
          <w:p w:rsidR="008158A2" w:rsidRPr="00A903A3" w:rsidRDefault="008158A2" w:rsidP="00431578">
            <w:pPr>
              <w:tabs>
                <w:tab w:val="left" w:pos="792"/>
              </w:tabs>
              <w:ind w:left="585" w:hanging="585"/>
              <w:jc w:val="both"/>
              <w:rPr>
                <w:rFonts w:ascii="Book Antiqua" w:hAnsi="Book Antiqua" w:cs="Calibri"/>
              </w:rPr>
            </w:pPr>
            <w:r w:rsidRPr="00A903A3">
              <w:rPr>
                <w:rFonts w:ascii="Book Antiqua" w:hAnsi="Book Antiqua" w:cs="Calibri"/>
              </w:rPr>
              <w:t>20.</w:t>
            </w:r>
            <w:r w:rsidRPr="00A903A3">
              <w:rPr>
                <w:rFonts w:ascii="Book Antiqua" w:hAnsi="Book Antiqua" w:cs="Calibri"/>
              </w:rPr>
              <w:tab/>
              <w:t xml:space="preserve">Form of Joint Deed of Undertaking to be executed by the Collaborator </w:t>
            </w:r>
            <w:proofErr w:type="spellStart"/>
            <w:r w:rsidRPr="00A903A3">
              <w:rPr>
                <w:rFonts w:ascii="Book Antiqua" w:hAnsi="Book Antiqua" w:cs="Calibri"/>
              </w:rPr>
              <w:t>alongwith</w:t>
            </w:r>
            <w:proofErr w:type="spellEnd"/>
            <w:r w:rsidRPr="00A903A3">
              <w:rPr>
                <w:rFonts w:ascii="Book Antiqua" w:hAnsi="Book Antiqua" w:cs="Calibri"/>
              </w:rPr>
              <w:t xml:space="preserve"> the Manufacturer. </w:t>
            </w:r>
          </w:p>
          <w:p w:rsidR="008158A2" w:rsidRPr="00A903A3" w:rsidRDefault="008158A2" w:rsidP="00431578">
            <w:pPr>
              <w:ind w:left="380" w:hanging="380"/>
              <w:jc w:val="both"/>
              <w:rPr>
                <w:rFonts w:ascii="Book Antiqua" w:hAnsi="Book Antiqua" w:cs="Calibri"/>
              </w:rPr>
            </w:pPr>
          </w:p>
          <w:p w:rsidR="008158A2" w:rsidRDefault="008158A2" w:rsidP="00431578">
            <w:pPr>
              <w:tabs>
                <w:tab w:val="left" w:pos="585"/>
              </w:tabs>
              <w:ind w:left="585" w:hanging="585"/>
              <w:jc w:val="both"/>
              <w:rPr>
                <w:rFonts w:ascii="Book Antiqua" w:hAnsi="Book Antiqua" w:cs="Calibri"/>
              </w:rPr>
            </w:pPr>
            <w:r w:rsidRPr="00A903A3">
              <w:rPr>
                <w:rFonts w:ascii="Book Antiqua" w:hAnsi="Book Antiqua" w:cs="Calibri"/>
              </w:rPr>
              <w:t>21.</w:t>
            </w:r>
            <w:r w:rsidRPr="00A903A3">
              <w:rPr>
                <w:rFonts w:ascii="Book Antiqua" w:hAnsi="Book Antiqua" w:cs="Calibri"/>
              </w:rPr>
              <w:tab/>
              <w:t xml:space="preserve">Form of Bank Guarantee for Contract Performance (to be Submitted By Collaborator). </w:t>
            </w:r>
          </w:p>
          <w:p w:rsidR="00C27FDF" w:rsidRPr="000B0A01" w:rsidRDefault="00C27FDF" w:rsidP="00431578">
            <w:pPr>
              <w:tabs>
                <w:tab w:val="left" w:pos="585"/>
              </w:tabs>
              <w:ind w:left="585" w:hanging="585"/>
              <w:jc w:val="both"/>
              <w:rPr>
                <w:rFonts w:ascii="Book Antiqua" w:hAnsi="Book Antiqua" w:cs="Arial"/>
                <w:b/>
                <w:bCs/>
              </w:rPr>
            </w:pPr>
          </w:p>
        </w:tc>
      </w:tr>
      <w:tr w:rsidR="008158A2" w:rsidRPr="00C65CA9" w:rsidTr="004C0220">
        <w:tc>
          <w:tcPr>
            <w:tcW w:w="900" w:type="dxa"/>
          </w:tcPr>
          <w:p w:rsidR="008158A2" w:rsidRPr="00C65CA9" w:rsidRDefault="008158A2">
            <w:pPr>
              <w:numPr>
                <w:ilvl w:val="0"/>
                <w:numId w:val="1"/>
              </w:numPr>
              <w:jc w:val="both"/>
              <w:rPr>
                <w:rFonts w:ascii="Book Antiqua" w:hAnsi="Book Antiqua"/>
              </w:rPr>
            </w:pPr>
          </w:p>
        </w:tc>
        <w:tc>
          <w:tcPr>
            <w:tcW w:w="1440" w:type="dxa"/>
          </w:tcPr>
          <w:p w:rsidR="008158A2" w:rsidRPr="00C65CA9" w:rsidRDefault="008158A2" w:rsidP="00FB78A4">
            <w:pPr>
              <w:rPr>
                <w:rFonts w:ascii="Book Antiqua" w:hAnsi="Book Antiqua"/>
              </w:rPr>
            </w:pPr>
            <w:r w:rsidRPr="00C65CA9">
              <w:rPr>
                <w:rFonts w:ascii="Book Antiqua" w:hAnsi="Book Antiqua"/>
              </w:rPr>
              <w:t>ITB 5.4</w:t>
            </w:r>
          </w:p>
        </w:tc>
        <w:tc>
          <w:tcPr>
            <w:tcW w:w="7200" w:type="dxa"/>
          </w:tcPr>
          <w:p w:rsidR="008158A2" w:rsidRDefault="008158A2" w:rsidP="00FB78A4">
            <w:pPr>
              <w:jc w:val="both"/>
              <w:rPr>
                <w:rFonts w:ascii="Book Antiqua" w:hAnsi="Book Antiqua"/>
              </w:rPr>
            </w:pPr>
            <w:r w:rsidRPr="00C65CA9">
              <w:rPr>
                <w:rFonts w:ascii="Book Antiqua" w:hAnsi="Book Antiqua" w:cs="Arial"/>
              </w:rPr>
              <w:t xml:space="preserve">The nonrefundable fee towards the cost of Bidding Documents shall be </w:t>
            </w:r>
            <w:r w:rsidRPr="00F744F6">
              <w:rPr>
                <w:rFonts w:ascii="Book Antiqua" w:hAnsi="Book Antiqua"/>
              </w:rPr>
              <w:t>INR 25,000/-</w:t>
            </w:r>
            <w:r w:rsidRPr="00C65CA9">
              <w:rPr>
                <w:rFonts w:ascii="Book Antiqua" w:hAnsi="Book Antiqua"/>
              </w:rPr>
              <w:t xml:space="preserve"> </w:t>
            </w:r>
          </w:p>
          <w:p w:rsidR="008158A2" w:rsidRPr="00C65CA9" w:rsidRDefault="008158A2" w:rsidP="00FB78A4">
            <w:pPr>
              <w:jc w:val="both"/>
              <w:rPr>
                <w:rFonts w:ascii="Book Antiqua" w:hAnsi="Book Antiqua"/>
                <w:lang w:val="en-GB"/>
              </w:rPr>
            </w:pPr>
          </w:p>
        </w:tc>
      </w:tr>
      <w:tr w:rsidR="008158A2" w:rsidRPr="00C65CA9" w:rsidTr="004C0220">
        <w:tc>
          <w:tcPr>
            <w:tcW w:w="900" w:type="dxa"/>
          </w:tcPr>
          <w:p w:rsidR="008158A2" w:rsidRPr="00C65CA9" w:rsidRDefault="008158A2">
            <w:pPr>
              <w:numPr>
                <w:ilvl w:val="0"/>
                <w:numId w:val="1"/>
              </w:numPr>
              <w:jc w:val="both"/>
              <w:rPr>
                <w:rFonts w:ascii="Book Antiqua" w:hAnsi="Book Antiqua"/>
              </w:rPr>
            </w:pPr>
          </w:p>
        </w:tc>
        <w:tc>
          <w:tcPr>
            <w:tcW w:w="1440" w:type="dxa"/>
          </w:tcPr>
          <w:p w:rsidR="008158A2" w:rsidRPr="00C65CA9" w:rsidRDefault="008158A2" w:rsidP="0089163D">
            <w:pPr>
              <w:rPr>
                <w:rFonts w:ascii="Book Antiqua" w:hAnsi="Book Antiqua"/>
              </w:rPr>
            </w:pPr>
            <w:r>
              <w:rPr>
                <w:rFonts w:ascii="Book Antiqua" w:hAnsi="Book Antiqua"/>
              </w:rPr>
              <w:t>ITB 5.5</w:t>
            </w:r>
          </w:p>
        </w:tc>
        <w:tc>
          <w:tcPr>
            <w:tcW w:w="7200" w:type="dxa"/>
          </w:tcPr>
          <w:p w:rsidR="008158A2" w:rsidRPr="00CB7BEB" w:rsidRDefault="008158A2" w:rsidP="00CB7BEB">
            <w:pPr>
              <w:jc w:val="both"/>
              <w:rPr>
                <w:rFonts w:ascii="Book Antiqua" w:hAnsi="Book Antiqua" w:cs="Arial"/>
                <w:b/>
                <w:bCs/>
              </w:rPr>
            </w:pPr>
            <w:r w:rsidRPr="00CB7BEB">
              <w:rPr>
                <w:rFonts w:ascii="Book Antiqua" w:hAnsi="Book Antiqua" w:cs="Arial"/>
                <w:b/>
                <w:bCs/>
              </w:rPr>
              <w:t>Supplementing ITB Clause 5.5 with the following:</w:t>
            </w:r>
          </w:p>
          <w:p w:rsidR="008158A2" w:rsidRPr="00CB7BEB" w:rsidRDefault="008158A2" w:rsidP="00CB7BEB">
            <w:pPr>
              <w:jc w:val="both"/>
              <w:rPr>
                <w:rFonts w:ascii="Book Antiqua" w:hAnsi="Book Antiqua" w:cs="Arial"/>
              </w:rPr>
            </w:pPr>
          </w:p>
          <w:p w:rsidR="008158A2" w:rsidRDefault="008158A2" w:rsidP="00CB7BEB">
            <w:pPr>
              <w:pStyle w:val="Default"/>
              <w:jc w:val="both"/>
              <w:rPr>
                <w:rFonts w:cs="Arial"/>
              </w:rPr>
            </w:pPr>
            <w:r w:rsidRPr="00CB7BEB">
              <w:rPr>
                <w:rFonts w:cs="Arial"/>
              </w:rPr>
              <w:t>In case of bid submitted by a Joint Venture of two or more firms as partners, if allowed as per stipulated Qualification Requirements in Annexure-A (BDS), all partners of the joint venture shall be MSEs to consider its bids as bid from MSE. Further, JV bidder with at least one non-MSE partner (whether lead or other partner) shall not be eligible for the benefit available to the MSE bidders.</w:t>
            </w:r>
          </w:p>
          <w:p w:rsidR="008158A2" w:rsidRPr="0089163D" w:rsidRDefault="008158A2" w:rsidP="0089163D">
            <w:pPr>
              <w:jc w:val="both"/>
              <w:rPr>
                <w:rFonts w:ascii="Book Antiqua" w:hAnsi="Book Antiqua" w:cs="Arial"/>
              </w:rPr>
            </w:pPr>
          </w:p>
        </w:tc>
      </w:tr>
      <w:tr w:rsidR="008158A2" w:rsidRPr="00C65CA9" w:rsidTr="004C0220">
        <w:tc>
          <w:tcPr>
            <w:tcW w:w="900" w:type="dxa"/>
          </w:tcPr>
          <w:p w:rsidR="008158A2" w:rsidRPr="00C65CA9" w:rsidRDefault="008158A2">
            <w:pPr>
              <w:numPr>
                <w:ilvl w:val="0"/>
                <w:numId w:val="1"/>
              </w:numPr>
              <w:jc w:val="both"/>
              <w:rPr>
                <w:rFonts w:ascii="Book Antiqua" w:hAnsi="Book Antiqua"/>
              </w:rPr>
            </w:pPr>
          </w:p>
        </w:tc>
        <w:tc>
          <w:tcPr>
            <w:tcW w:w="1440" w:type="dxa"/>
          </w:tcPr>
          <w:p w:rsidR="008158A2" w:rsidRPr="00C65CA9" w:rsidRDefault="008158A2">
            <w:pPr>
              <w:rPr>
                <w:rFonts w:ascii="Book Antiqua" w:hAnsi="Book Antiqua"/>
              </w:rPr>
            </w:pPr>
            <w:r w:rsidRPr="00C65CA9">
              <w:rPr>
                <w:rFonts w:ascii="Book Antiqua" w:hAnsi="Book Antiqua"/>
              </w:rPr>
              <w:t>ITB 6.1</w:t>
            </w:r>
          </w:p>
          <w:p w:rsidR="008158A2" w:rsidRPr="00C65CA9" w:rsidRDefault="008158A2">
            <w:pPr>
              <w:rPr>
                <w:rFonts w:ascii="Book Antiqua" w:hAnsi="Book Antiqua"/>
              </w:rPr>
            </w:pPr>
          </w:p>
          <w:p w:rsidR="008158A2" w:rsidRPr="00C65CA9" w:rsidRDefault="008158A2">
            <w:pPr>
              <w:rPr>
                <w:rFonts w:ascii="Book Antiqua" w:hAnsi="Book Antiqua"/>
              </w:rPr>
            </w:pPr>
          </w:p>
          <w:p w:rsidR="008158A2" w:rsidRPr="00C65CA9" w:rsidRDefault="008158A2">
            <w:pPr>
              <w:rPr>
                <w:rFonts w:ascii="Book Antiqua" w:hAnsi="Book Antiqua"/>
              </w:rPr>
            </w:pPr>
          </w:p>
        </w:tc>
        <w:tc>
          <w:tcPr>
            <w:tcW w:w="7200" w:type="dxa"/>
          </w:tcPr>
          <w:p w:rsidR="008158A2" w:rsidRPr="00C65CA9" w:rsidRDefault="008158A2"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C65CA9">
              <w:rPr>
                <w:rFonts w:ascii="Book Antiqua" w:hAnsi="Book Antiqua"/>
                <w:lang w:val="en-GB"/>
              </w:rPr>
              <w:t>Address of the Employer:</w:t>
            </w:r>
          </w:p>
          <w:p w:rsidR="008158A2" w:rsidRPr="00C65CA9" w:rsidRDefault="008158A2" w:rsidP="007356DF">
            <w:pPr>
              <w:jc w:val="both"/>
              <w:rPr>
                <w:rFonts w:ascii="Book Antiqua" w:hAnsi="Book Antiqua"/>
                <w:sz w:val="4"/>
                <w:szCs w:val="14"/>
              </w:rPr>
            </w:pPr>
          </w:p>
          <w:p w:rsidR="008158A2" w:rsidRPr="00C65CA9" w:rsidRDefault="008158A2" w:rsidP="00DD764C">
            <w:pPr>
              <w:jc w:val="both"/>
              <w:rPr>
                <w:rFonts w:ascii="Book Antiqua" w:hAnsi="Book Antiqua"/>
                <w:lang w:val="en-GB"/>
              </w:rPr>
            </w:pPr>
            <w:r w:rsidRPr="00C65CA9">
              <w:rPr>
                <w:rFonts w:ascii="Book Antiqua" w:hAnsi="Book Antiqua"/>
                <w:lang w:val="en-GB"/>
              </w:rPr>
              <w:t>Power Grid Corporation of India Limited,</w:t>
            </w:r>
          </w:p>
          <w:p w:rsidR="008158A2" w:rsidRPr="00C65CA9" w:rsidRDefault="008158A2" w:rsidP="00DD764C">
            <w:pPr>
              <w:jc w:val="both"/>
              <w:rPr>
                <w:rFonts w:ascii="Book Antiqua" w:hAnsi="Book Antiqua"/>
                <w:lang w:val="en-GB"/>
              </w:rPr>
            </w:pPr>
            <w:r w:rsidRPr="00C65CA9">
              <w:rPr>
                <w:rFonts w:ascii="Book Antiqua" w:hAnsi="Book Antiqua"/>
                <w:lang w:val="en-GB"/>
              </w:rPr>
              <w:t>`</w:t>
            </w:r>
            <w:proofErr w:type="spellStart"/>
            <w:r w:rsidRPr="00C65CA9">
              <w:rPr>
                <w:rFonts w:ascii="Book Antiqua" w:hAnsi="Book Antiqua"/>
                <w:lang w:val="en-GB"/>
              </w:rPr>
              <w:t>Saudamini</w:t>
            </w:r>
            <w:proofErr w:type="spellEnd"/>
            <w:r w:rsidRPr="00C65CA9">
              <w:rPr>
                <w:rFonts w:ascii="Book Antiqua" w:hAnsi="Book Antiqua"/>
                <w:lang w:val="en-GB"/>
              </w:rPr>
              <w:t>’, Plot No.-2, Sector-29,</w:t>
            </w:r>
          </w:p>
          <w:p w:rsidR="008158A2" w:rsidRPr="00C65CA9" w:rsidRDefault="008158A2" w:rsidP="00DD764C">
            <w:pPr>
              <w:jc w:val="both"/>
              <w:rPr>
                <w:rFonts w:ascii="Book Antiqua" w:hAnsi="Book Antiqua"/>
                <w:lang w:val="en-GB"/>
              </w:rPr>
            </w:pPr>
            <w:r w:rsidRPr="00C65CA9">
              <w:rPr>
                <w:rFonts w:ascii="Book Antiqua" w:hAnsi="Book Antiqua"/>
                <w:lang w:val="en-GB"/>
              </w:rPr>
              <w:t>Gurgaon (Haryana) - 122001.</w:t>
            </w:r>
          </w:p>
          <w:p w:rsidR="008158A2" w:rsidRPr="00C65CA9" w:rsidRDefault="008158A2" w:rsidP="00DD764C">
            <w:pPr>
              <w:ind w:firstLine="720"/>
              <w:jc w:val="both"/>
              <w:rPr>
                <w:rFonts w:ascii="Book Antiqua" w:hAnsi="Book Antiqua"/>
                <w:sz w:val="16"/>
                <w:szCs w:val="16"/>
                <w:lang w:val="en-GB"/>
              </w:rPr>
            </w:pPr>
          </w:p>
          <w:p w:rsidR="008158A2" w:rsidRDefault="008158A2" w:rsidP="001D4A2A">
            <w:pPr>
              <w:jc w:val="both"/>
              <w:rPr>
                <w:rFonts w:ascii="Book Antiqua" w:hAnsi="Book Antiqua" w:cs="Arial"/>
                <w:lang w:val="en-GB"/>
              </w:rPr>
            </w:pPr>
            <w:r w:rsidRPr="00C65CA9">
              <w:rPr>
                <w:rFonts w:ascii="Book Antiqua" w:hAnsi="Book Antiqua"/>
                <w:lang w:val="en-GB"/>
              </w:rPr>
              <w:t xml:space="preserve">Kind Attn.: </w:t>
            </w:r>
            <w:r>
              <w:rPr>
                <w:rFonts w:ascii="Book Antiqua" w:hAnsi="Book Antiqua"/>
                <w:lang w:val="en-GB"/>
              </w:rPr>
              <w:t xml:space="preserve">Senior </w:t>
            </w:r>
            <w:r>
              <w:rPr>
                <w:rFonts w:ascii="Book Antiqua" w:hAnsi="Book Antiqua" w:cs="Arial"/>
                <w:lang w:val="en-GB"/>
              </w:rPr>
              <w:t xml:space="preserve">General Manager/ Chief Manager (CS-G3) </w:t>
            </w:r>
          </w:p>
          <w:p w:rsidR="008158A2" w:rsidRDefault="008158A2" w:rsidP="001D4A2A">
            <w:pPr>
              <w:jc w:val="both"/>
              <w:rPr>
                <w:rFonts w:ascii="Book Antiqua" w:hAnsi="Book Antiqua" w:cs="Arial"/>
                <w:lang w:val="en-GB"/>
              </w:rPr>
            </w:pPr>
            <w:r>
              <w:rPr>
                <w:rFonts w:ascii="Book Antiqua" w:hAnsi="Book Antiqua" w:cs="Arial"/>
                <w:lang w:val="en-GB"/>
              </w:rPr>
              <w:t>Power Grid Corporation of India Limited</w:t>
            </w:r>
          </w:p>
          <w:p w:rsidR="008158A2" w:rsidRDefault="008158A2" w:rsidP="001D4A2A">
            <w:pPr>
              <w:jc w:val="both"/>
              <w:rPr>
                <w:rFonts w:ascii="Book Antiqua" w:hAnsi="Book Antiqua" w:cs="Arial"/>
                <w:lang w:val="en-GB"/>
              </w:rPr>
            </w:pPr>
            <w:r>
              <w:rPr>
                <w:rFonts w:ascii="Book Antiqua" w:hAnsi="Book Antiqua" w:cs="Arial"/>
                <w:lang w:val="en-GB"/>
              </w:rPr>
              <w:t>‘</w:t>
            </w:r>
            <w:proofErr w:type="spellStart"/>
            <w:r>
              <w:rPr>
                <w:rFonts w:ascii="Book Antiqua" w:hAnsi="Book Antiqua" w:cs="Arial"/>
                <w:lang w:val="en-GB"/>
              </w:rPr>
              <w:t>Saudamini</w:t>
            </w:r>
            <w:proofErr w:type="spellEnd"/>
            <w:r>
              <w:rPr>
                <w:rFonts w:ascii="Book Antiqua" w:hAnsi="Book Antiqua" w:cs="Arial"/>
                <w:lang w:val="en-GB"/>
              </w:rPr>
              <w:t>’, 3rd Floor, Plot No.-2, Sector-29</w:t>
            </w:r>
          </w:p>
          <w:p w:rsidR="008158A2" w:rsidRDefault="008158A2" w:rsidP="001D4A2A">
            <w:pPr>
              <w:jc w:val="both"/>
              <w:rPr>
                <w:rFonts w:ascii="Book Antiqua" w:hAnsi="Book Antiqua" w:cs="Arial"/>
                <w:lang w:val="en-GB"/>
              </w:rPr>
            </w:pPr>
            <w:r>
              <w:rPr>
                <w:rFonts w:ascii="Book Antiqua" w:hAnsi="Book Antiqua" w:cs="Arial"/>
                <w:lang w:val="en-GB"/>
              </w:rPr>
              <w:t>Gurgaon (Haryana) - 122001.</w:t>
            </w:r>
          </w:p>
          <w:p w:rsidR="008158A2" w:rsidRDefault="008158A2" w:rsidP="001D4A2A">
            <w:pPr>
              <w:jc w:val="both"/>
              <w:rPr>
                <w:rFonts w:ascii="Book Antiqua" w:hAnsi="Book Antiqua" w:cs="Arial"/>
                <w:lang w:val="en-GB"/>
              </w:rPr>
            </w:pPr>
          </w:p>
          <w:p w:rsidR="008158A2" w:rsidRDefault="008158A2" w:rsidP="001D4A2A">
            <w:pPr>
              <w:jc w:val="both"/>
              <w:rPr>
                <w:rFonts w:ascii="Book Antiqua" w:hAnsi="Book Antiqua" w:cs="Arial"/>
                <w:lang w:val="en-GB"/>
              </w:rPr>
            </w:pPr>
            <w:r w:rsidRPr="00C65CA9">
              <w:rPr>
                <w:rFonts w:ascii="Book Antiqua" w:hAnsi="Book Antiqua"/>
                <w:lang w:val="en-GB"/>
              </w:rPr>
              <w:t xml:space="preserve">Telephone Nos.: </w:t>
            </w:r>
            <w:r>
              <w:rPr>
                <w:rFonts w:ascii="Book Antiqua" w:hAnsi="Book Antiqua" w:cs="Arial"/>
                <w:lang w:val="en-GB"/>
              </w:rPr>
              <w:t>+91-124-282- 2336/2383/2371</w:t>
            </w:r>
          </w:p>
          <w:p w:rsidR="008158A2" w:rsidRDefault="008158A2" w:rsidP="001D4A2A">
            <w:pPr>
              <w:jc w:val="both"/>
              <w:rPr>
                <w:rFonts w:ascii="Book Antiqua" w:hAnsi="Book Antiqua" w:cs="Arial"/>
                <w:lang w:val="en-GB"/>
              </w:rPr>
            </w:pPr>
            <w:r>
              <w:rPr>
                <w:rFonts w:ascii="Book Antiqua" w:hAnsi="Book Antiqua" w:cs="Arial"/>
                <w:lang w:val="en-GB"/>
              </w:rPr>
              <w:t>Mobile: +91- 9910378043/9971399075/9205472330</w:t>
            </w:r>
          </w:p>
          <w:p w:rsidR="008158A2" w:rsidRDefault="008158A2" w:rsidP="001D4A2A">
            <w:pPr>
              <w:jc w:val="both"/>
              <w:rPr>
                <w:rFonts w:ascii="Book Antiqua" w:hAnsi="Book Antiqua" w:cs="Arial"/>
                <w:lang w:val="en-GB"/>
              </w:rPr>
            </w:pPr>
            <w:r>
              <w:rPr>
                <w:rFonts w:ascii="Book Antiqua" w:hAnsi="Book Antiqua" w:cs="Arial"/>
                <w:lang w:val="en-GB"/>
              </w:rPr>
              <w:t>Fax Nos.:- +91-124-2571 831</w:t>
            </w:r>
          </w:p>
          <w:p w:rsidR="008158A2" w:rsidRDefault="008158A2" w:rsidP="001D4A2A">
            <w:pPr>
              <w:jc w:val="both"/>
              <w:rPr>
                <w:rFonts w:ascii="Book Antiqua" w:hAnsi="Book Antiqua" w:cs="Arial"/>
                <w:lang w:val="en-GB"/>
              </w:rPr>
            </w:pPr>
            <w:r>
              <w:rPr>
                <w:rFonts w:ascii="Book Antiqua" w:hAnsi="Book Antiqua" w:cs="Arial"/>
                <w:lang w:val="en-GB"/>
              </w:rPr>
              <w:tab/>
              <w:t xml:space="preserve">      </w:t>
            </w:r>
          </w:p>
          <w:p w:rsidR="008158A2" w:rsidRDefault="008158A2" w:rsidP="001D4A2A">
            <w:pPr>
              <w:tabs>
                <w:tab w:val="left" w:pos="1773"/>
                <w:tab w:val="left" w:pos="1987"/>
              </w:tabs>
              <w:rPr>
                <w:rStyle w:val="Hyperlink"/>
                <w:rFonts w:ascii="Book Antiqua" w:eastAsia="Batang" w:hAnsi="Book Antiqua"/>
              </w:rPr>
            </w:pPr>
            <w:r>
              <w:rPr>
                <w:rFonts w:ascii="Book Antiqua" w:hAnsi="Book Antiqua" w:cs="Arial"/>
                <w:lang w:val="en-GB"/>
              </w:rPr>
              <w:t xml:space="preserve">Email: </w:t>
            </w:r>
            <w:r>
              <w:rPr>
                <w:rFonts w:ascii="Book Antiqua" w:hAnsi="Book Antiqua" w:cs="Arial"/>
                <w:color w:val="0000FF"/>
              </w:rPr>
              <w:t>rkrohilla</w:t>
            </w:r>
            <w:hyperlink r:id="rId12" w:history="1">
              <w:r>
                <w:rPr>
                  <w:rStyle w:val="Hyperlink"/>
                  <w:rFonts w:ascii="Book Antiqua" w:eastAsia="Batang" w:hAnsi="Book Antiqua"/>
                </w:rPr>
                <w:t>@powergridindia.com</w:t>
              </w:r>
            </w:hyperlink>
            <w:r>
              <w:rPr>
                <w:rFonts w:ascii="Book Antiqua" w:hAnsi="Book Antiqua" w:cs="Arial"/>
              </w:rPr>
              <w:t xml:space="preserve"> / </w:t>
            </w:r>
            <w:hyperlink r:id="rId13" w:history="1">
              <w:r>
                <w:rPr>
                  <w:rStyle w:val="Hyperlink"/>
                  <w:rFonts w:ascii="Book Antiqua" w:eastAsia="Batang" w:hAnsi="Book Antiqua"/>
                </w:rPr>
                <w:t>chnr@powergridindia.com</w:t>
              </w:r>
            </w:hyperlink>
            <w:r>
              <w:rPr>
                <w:rFonts w:ascii="Book Antiqua" w:hAnsi="Book Antiqua" w:cs="Arial"/>
              </w:rPr>
              <w:t xml:space="preserve"> / </w:t>
            </w:r>
            <w:r>
              <w:rPr>
                <w:rStyle w:val="Hyperlink"/>
                <w:rFonts w:ascii="Book Antiqua" w:eastAsia="Batang" w:hAnsi="Book Antiqua"/>
              </w:rPr>
              <w:t>ankit</w:t>
            </w:r>
            <w:hyperlink r:id="rId14" w:history="1">
              <w:r>
                <w:rPr>
                  <w:rStyle w:val="Hyperlink"/>
                  <w:rFonts w:ascii="Book Antiqua" w:eastAsia="Batang" w:hAnsi="Book Antiqua"/>
                </w:rPr>
                <w:t>@powergridindia.com</w:t>
              </w:r>
            </w:hyperlink>
          </w:p>
          <w:p w:rsidR="008158A2" w:rsidRPr="00C65CA9" w:rsidRDefault="008158A2" w:rsidP="001D4A2A">
            <w:pPr>
              <w:tabs>
                <w:tab w:val="left" w:pos="1773"/>
                <w:tab w:val="left" w:pos="1987"/>
              </w:tabs>
              <w:rPr>
                <w:rFonts w:ascii="Book Antiqua" w:hAnsi="Book Antiqua"/>
                <w:u w:val="single"/>
                <w:effect w:val="antsBlack"/>
                <w:lang w:val="fr-FR"/>
              </w:rPr>
            </w:pPr>
          </w:p>
        </w:tc>
      </w:tr>
      <w:tr w:rsidR="008158A2" w:rsidRPr="00C65CA9" w:rsidTr="004C0220">
        <w:tc>
          <w:tcPr>
            <w:tcW w:w="900" w:type="dxa"/>
          </w:tcPr>
          <w:p w:rsidR="008158A2" w:rsidRPr="00C65CA9" w:rsidRDefault="008158A2">
            <w:pPr>
              <w:numPr>
                <w:ilvl w:val="0"/>
                <w:numId w:val="1"/>
              </w:numPr>
              <w:jc w:val="both"/>
              <w:rPr>
                <w:rFonts w:ascii="Book Antiqua" w:hAnsi="Book Antiqua"/>
                <w:lang w:val="fr-FR"/>
              </w:rPr>
            </w:pPr>
          </w:p>
        </w:tc>
        <w:tc>
          <w:tcPr>
            <w:tcW w:w="1440" w:type="dxa"/>
          </w:tcPr>
          <w:p w:rsidR="008158A2" w:rsidRPr="00C65CA9" w:rsidRDefault="008158A2" w:rsidP="000C7537">
            <w:pPr>
              <w:rPr>
                <w:rFonts w:ascii="Book Antiqua" w:hAnsi="Book Antiqua"/>
              </w:rPr>
            </w:pPr>
            <w:r w:rsidRPr="00C65CA9">
              <w:rPr>
                <w:rFonts w:ascii="Book Antiqua" w:hAnsi="Book Antiqua"/>
              </w:rPr>
              <w:t>ITB 6.1</w:t>
            </w:r>
          </w:p>
          <w:p w:rsidR="008158A2" w:rsidRPr="00C65CA9" w:rsidRDefault="008158A2">
            <w:pPr>
              <w:rPr>
                <w:rFonts w:ascii="Book Antiqua" w:hAnsi="Book Antiqua"/>
              </w:rPr>
            </w:pPr>
          </w:p>
        </w:tc>
        <w:tc>
          <w:tcPr>
            <w:tcW w:w="7200" w:type="dxa"/>
          </w:tcPr>
          <w:p w:rsidR="008158A2" w:rsidRPr="00B33DD0" w:rsidRDefault="008158A2" w:rsidP="00EA39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3DD0">
              <w:rPr>
                <w:rFonts w:ascii="Book Antiqua" w:hAnsi="Book Antiqua"/>
              </w:rPr>
              <w:t xml:space="preserve">Replace line 9 to 14 of </w:t>
            </w:r>
            <w:proofErr w:type="spellStart"/>
            <w:r w:rsidRPr="00B33DD0">
              <w:rPr>
                <w:rFonts w:ascii="Book Antiqua" w:hAnsi="Book Antiqua"/>
              </w:rPr>
              <w:t>para</w:t>
            </w:r>
            <w:proofErr w:type="spellEnd"/>
            <w:r w:rsidRPr="00B33DD0">
              <w:rPr>
                <w:rFonts w:ascii="Book Antiqua" w:hAnsi="Book Antiqua"/>
              </w:rPr>
              <w:t xml:space="preserve"> 6.1 as below:</w:t>
            </w:r>
          </w:p>
          <w:p w:rsidR="008158A2" w:rsidRPr="00B33DD0" w:rsidRDefault="008158A2" w:rsidP="00EA39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4"/>
                <w:szCs w:val="14"/>
              </w:rPr>
            </w:pPr>
          </w:p>
          <w:p w:rsidR="008158A2" w:rsidRPr="00B33DD0" w:rsidRDefault="008158A2" w:rsidP="00EA39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3DD0">
              <w:rPr>
                <w:rFonts w:ascii="Book Antiqua" w:hAnsi="Book Antiqua"/>
              </w:rPr>
              <w:t xml:space="preserve">The Employer will respond through the portal </w:t>
            </w:r>
            <w:hyperlink r:id="rId15" w:history="1">
              <w:r w:rsidRPr="00B33DD0">
                <w:rPr>
                  <w:rStyle w:val="Hyperlink"/>
                  <w:rFonts w:ascii="Book Antiqua" w:hAnsi="Book Antiqua"/>
                  <w:i/>
                  <w:iCs/>
                </w:rPr>
                <w:t>https://www.tcil-india-electronictender.com</w:t>
              </w:r>
            </w:hyperlink>
            <w:r w:rsidRPr="00B33DD0">
              <w:rPr>
                <w:rFonts w:ascii="Book Antiqua" w:hAnsi="Book Antiqua"/>
              </w:rPr>
              <w:t xml:space="preserve"> to any request for clarification or modification of the Bidding Documents that it receives no later than </w:t>
            </w:r>
            <w:r w:rsidRPr="00B33DD0">
              <w:rPr>
                <w:rFonts w:ascii="Book Antiqua" w:hAnsi="Book Antiqua"/>
                <w:b/>
                <w:bCs/>
              </w:rPr>
              <w:t>Fourteen (14)</w:t>
            </w:r>
            <w:r w:rsidRPr="00B33DD0">
              <w:rPr>
                <w:rFonts w:ascii="Book Antiqua" w:hAnsi="Book Antiqua"/>
              </w:rPr>
              <w:t xml:space="preserve"> days prior to the original deadline for submission of bids prescribed by the Employer.</w:t>
            </w:r>
          </w:p>
          <w:p w:rsidR="008158A2" w:rsidRPr="00C65CA9" w:rsidRDefault="008158A2"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8158A2" w:rsidRPr="00C65CA9" w:rsidTr="004C0220">
        <w:trPr>
          <w:trHeight w:val="386"/>
        </w:trPr>
        <w:tc>
          <w:tcPr>
            <w:tcW w:w="900" w:type="dxa"/>
          </w:tcPr>
          <w:p w:rsidR="008158A2" w:rsidRPr="00EA265A" w:rsidRDefault="008158A2">
            <w:pPr>
              <w:numPr>
                <w:ilvl w:val="0"/>
                <w:numId w:val="1"/>
              </w:numPr>
              <w:jc w:val="both"/>
              <w:rPr>
                <w:rFonts w:ascii="Book Antiqua" w:hAnsi="Book Antiqua"/>
              </w:rPr>
            </w:pPr>
          </w:p>
        </w:tc>
        <w:tc>
          <w:tcPr>
            <w:tcW w:w="1440" w:type="dxa"/>
          </w:tcPr>
          <w:p w:rsidR="008158A2" w:rsidRPr="00EA265A" w:rsidRDefault="008158A2">
            <w:pPr>
              <w:rPr>
                <w:rFonts w:ascii="Book Antiqua" w:hAnsi="Book Antiqua"/>
              </w:rPr>
            </w:pPr>
            <w:r w:rsidRPr="00EA265A">
              <w:rPr>
                <w:rFonts w:ascii="Book Antiqua" w:hAnsi="Book Antiqua"/>
              </w:rPr>
              <w:t>ITB 6.4</w:t>
            </w:r>
          </w:p>
          <w:p w:rsidR="008158A2" w:rsidRPr="00EA265A" w:rsidRDefault="008158A2">
            <w:pPr>
              <w:rPr>
                <w:rFonts w:ascii="Book Antiqua" w:hAnsi="Book Antiqua"/>
              </w:rPr>
            </w:pPr>
          </w:p>
        </w:tc>
        <w:tc>
          <w:tcPr>
            <w:tcW w:w="7200" w:type="dxa"/>
          </w:tcPr>
          <w:p w:rsidR="008158A2" w:rsidRPr="00EA265A" w:rsidRDefault="008158A2"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EA265A">
              <w:rPr>
                <w:rFonts w:ascii="Book Antiqua" w:hAnsi="Book Antiqua" w:cs="Arial"/>
                <w:u w:val="single"/>
                <w:lang w:val="en-GB"/>
              </w:rPr>
              <w:t>Venue, date and time for Pre-bid Meeting</w:t>
            </w:r>
            <w:r w:rsidRPr="00EA265A">
              <w:rPr>
                <w:rFonts w:ascii="Book Antiqua" w:hAnsi="Book Antiqua" w:cs="Arial"/>
                <w:lang w:val="en-GB"/>
              </w:rPr>
              <w:t>:</w:t>
            </w:r>
          </w:p>
          <w:p w:rsidR="008158A2" w:rsidRPr="00EA265A" w:rsidRDefault="008158A2"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8158A2" w:rsidRPr="00EA265A" w:rsidRDefault="008158A2"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EA265A">
              <w:rPr>
                <w:rFonts w:ascii="Book Antiqua" w:hAnsi="Book Antiqua" w:cs="Arial"/>
              </w:rPr>
              <w:t>The Bidder’s designated representative is invited to attend a pre-</w:t>
            </w:r>
            <w:r w:rsidRPr="00EA265A">
              <w:rPr>
                <w:rFonts w:ascii="Book Antiqua" w:hAnsi="Book Antiqua" w:cs="Arial"/>
              </w:rPr>
              <w:lastRenderedPageBreak/>
              <w:t>bid meeting, which will take place at the venue and time as given below:</w:t>
            </w:r>
          </w:p>
          <w:p w:rsidR="008158A2" w:rsidRPr="00EA265A" w:rsidRDefault="008158A2"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8158A2" w:rsidRPr="00C65CA9" w:rsidRDefault="008158A2" w:rsidP="00C87741">
            <w:pPr>
              <w:jc w:val="both"/>
              <w:rPr>
                <w:rFonts w:ascii="Book Antiqua" w:hAnsi="Book Antiqua"/>
                <w:lang w:val="en-GB"/>
              </w:rPr>
            </w:pPr>
            <w:r w:rsidRPr="00C65CA9">
              <w:rPr>
                <w:rFonts w:ascii="Book Antiqua" w:hAnsi="Book Antiqua"/>
                <w:lang w:val="en-GB"/>
              </w:rPr>
              <w:t>Power Grid Corporation of India Limited,</w:t>
            </w:r>
          </w:p>
          <w:p w:rsidR="008158A2" w:rsidRPr="00C65CA9" w:rsidRDefault="008158A2" w:rsidP="00C87741">
            <w:pPr>
              <w:jc w:val="both"/>
              <w:rPr>
                <w:rFonts w:ascii="Book Antiqua" w:hAnsi="Book Antiqua"/>
                <w:lang w:val="en-GB"/>
              </w:rPr>
            </w:pPr>
            <w:r w:rsidRPr="00C65CA9">
              <w:rPr>
                <w:rFonts w:ascii="Book Antiqua" w:hAnsi="Book Antiqua"/>
                <w:lang w:val="en-GB"/>
              </w:rPr>
              <w:t>`</w:t>
            </w:r>
            <w:proofErr w:type="spellStart"/>
            <w:r w:rsidRPr="00C65CA9">
              <w:rPr>
                <w:rFonts w:ascii="Book Antiqua" w:hAnsi="Book Antiqua"/>
                <w:lang w:val="en-GB"/>
              </w:rPr>
              <w:t>Saudamini</w:t>
            </w:r>
            <w:proofErr w:type="spellEnd"/>
            <w:r w:rsidRPr="00C65CA9">
              <w:rPr>
                <w:rFonts w:ascii="Book Antiqua" w:hAnsi="Book Antiqua"/>
                <w:lang w:val="en-GB"/>
              </w:rPr>
              <w:t>’, Plot No.-2, Sector-29,</w:t>
            </w:r>
          </w:p>
          <w:p w:rsidR="008158A2" w:rsidRPr="00C65CA9" w:rsidRDefault="008158A2" w:rsidP="00C87741">
            <w:pPr>
              <w:jc w:val="both"/>
              <w:rPr>
                <w:rFonts w:ascii="Book Antiqua" w:hAnsi="Book Antiqua"/>
                <w:lang w:val="en-GB"/>
              </w:rPr>
            </w:pPr>
            <w:r w:rsidRPr="00C65CA9">
              <w:rPr>
                <w:rFonts w:ascii="Book Antiqua" w:hAnsi="Book Antiqua"/>
                <w:lang w:val="en-GB"/>
              </w:rPr>
              <w:t>Gurgaon (Haryana) - 122001.</w:t>
            </w:r>
          </w:p>
          <w:p w:rsidR="008158A2" w:rsidRPr="00C65CA9" w:rsidRDefault="008158A2" w:rsidP="00C87741">
            <w:pPr>
              <w:ind w:firstLine="720"/>
              <w:jc w:val="both"/>
              <w:rPr>
                <w:rFonts w:ascii="Book Antiqua" w:hAnsi="Book Antiqua"/>
                <w:sz w:val="16"/>
                <w:szCs w:val="16"/>
                <w:lang w:val="en-GB"/>
              </w:rPr>
            </w:pPr>
          </w:p>
          <w:p w:rsidR="008158A2" w:rsidRDefault="008158A2" w:rsidP="007A3A87">
            <w:pPr>
              <w:jc w:val="both"/>
              <w:rPr>
                <w:rFonts w:ascii="Book Antiqua" w:hAnsi="Book Antiqua" w:cs="Arial"/>
                <w:lang w:val="en-GB"/>
              </w:rPr>
            </w:pPr>
            <w:r w:rsidRPr="00C65CA9">
              <w:rPr>
                <w:rFonts w:ascii="Book Antiqua" w:hAnsi="Book Antiqua"/>
                <w:lang w:val="en-GB"/>
              </w:rPr>
              <w:t xml:space="preserve">Kind Attn.: </w:t>
            </w:r>
            <w:r>
              <w:rPr>
                <w:rFonts w:ascii="Book Antiqua" w:hAnsi="Book Antiqua"/>
                <w:lang w:val="en-GB"/>
              </w:rPr>
              <w:t xml:space="preserve">Senior </w:t>
            </w:r>
            <w:r>
              <w:rPr>
                <w:rFonts w:ascii="Book Antiqua" w:hAnsi="Book Antiqua" w:cs="Arial"/>
                <w:lang w:val="en-GB"/>
              </w:rPr>
              <w:t xml:space="preserve">General Manager/ Chief Manager (CS-G3) </w:t>
            </w:r>
          </w:p>
          <w:p w:rsidR="008158A2" w:rsidRDefault="008158A2" w:rsidP="007A3A87">
            <w:pPr>
              <w:jc w:val="both"/>
              <w:rPr>
                <w:rFonts w:ascii="Book Antiqua" w:hAnsi="Book Antiqua" w:cs="Arial"/>
                <w:lang w:val="en-GB"/>
              </w:rPr>
            </w:pPr>
            <w:r>
              <w:rPr>
                <w:rFonts w:ascii="Book Antiqua" w:hAnsi="Book Antiqua" w:cs="Arial"/>
                <w:lang w:val="en-GB"/>
              </w:rPr>
              <w:t>Power Grid Corporation of India Limited</w:t>
            </w:r>
          </w:p>
          <w:p w:rsidR="008158A2" w:rsidRDefault="008158A2" w:rsidP="007A3A87">
            <w:pPr>
              <w:jc w:val="both"/>
              <w:rPr>
                <w:rFonts w:ascii="Book Antiqua" w:hAnsi="Book Antiqua" w:cs="Arial"/>
                <w:lang w:val="en-GB"/>
              </w:rPr>
            </w:pPr>
            <w:r>
              <w:rPr>
                <w:rFonts w:ascii="Book Antiqua" w:hAnsi="Book Antiqua" w:cs="Arial"/>
                <w:lang w:val="en-GB"/>
              </w:rPr>
              <w:t>‘</w:t>
            </w:r>
            <w:proofErr w:type="spellStart"/>
            <w:r>
              <w:rPr>
                <w:rFonts w:ascii="Book Antiqua" w:hAnsi="Book Antiqua" w:cs="Arial"/>
                <w:lang w:val="en-GB"/>
              </w:rPr>
              <w:t>Saudamini</w:t>
            </w:r>
            <w:proofErr w:type="spellEnd"/>
            <w:r>
              <w:rPr>
                <w:rFonts w:ascii="Book Antiqua" w:hAnsi="Book Antiqua" w:cs="Arial"/>
                <w:lang w:val="en-GB"/>
              </w:rPr>
              <w:t>’, 3rd Floor, Plot No.-2, Sector-29</w:t>
            </w:r>
          </w:p>
          <w:p w:rsidR="008158A2" w:rsidRDefault="008158A2" w:rsidP="007A3A87">
            <w:pPr>
              <w:jc w:val="both"/>
              <w:rPr>
                <w:rFonts w:ascii="Book Antiqua" w:hAnsi="Book Antiqua" w:cs="Arial"/>
                <w:lang w:val="en-GB"/>
              </w:rPr>
            </w:pPr>
            <w:r>
              <w:rPr>
                <w:rFonts w:ascii="Book Antiqua" w:hAnsi="Book Antiqua" w:cs="Arial"/>
                <w:lang w:val="en-GB"/>
              </w:rPr>
              <w:t>Gurgaon (Haryana) - 122001.</w:t>
            </w:r>
          </w:p>
          <w:p w:rsidR="008158A2" w:rsidRDefault="008158A2" w:rsidP="007A3A87">
            <w:pPr>
              <w:jc w:val="both"/>
              <w:rPr>
                <w:rFonts w:ascii="Book Antiqua" w:hAnsi="Book Antiqua" w:cs="Arial"/>
                <w:lang w:val="en-GB"/>
              </w:rPr>
            </w:pPr>
          </w:p>
          <w:p w:rsidR="008158A2" w:rsidRDefault="008158A2" w:rsidP="007A3A87">
            <w:pPr>
              <w:jc w:val="both"/>
              <w:rPr>
                <w:rFonts w:ascii="Book Antiqua" w:hAnsi="Book Antiqua" w:cs="Arial"/>
                <w:lang w:val="en-GB"/>
              </w:rPr>
            </w:pPr>
            <w:r w:rsidRPr="00C65CA9">
              <w:rPr>
                <w:rFonts w:ascii="Book Antiqua" w:hAnsi="Book Antiqua"/>
                <w:lang w:val="en-GB"/>
              </w:rPr>
              <w:t xml:space="preserve">Telephone Nos.: </w:t>
            </w:r>
            <w:r>
              <w:rPr>
                <w:rFonts w:ascii="Book Antiqua" w:hAnsi="Book Antiqua" w:cs="Arial"/>
                <w:lang w:val="en-GB"/>
              </w:rPr>
              <w:t>+91-124-282- 2336/2383/2371</w:t>
            </w:r>
          </w:p>
          <w:p w:rsidR="008158A2" w:rsidRDefault="008158A2" w:rsidP="007A3A87">
            <w:pPr>
              <w:jc w:val="both"/>
              <w:rPr>
                <w:rFonts w:ascii="Book Antiqua" w:hAnsi="Book Antiqua" w:cs="Arial"/>
                <w:lang w:val="en-GB"/>
              </w:rPr>
            </w:pPr>
            <w:r>
              <w:rPr>
                <w:rFonts w:ascii="Book Antiqua" w:hAnsi="Book Antiqua" w:cs="Arial"/>
                <w:lang w:val="en-GB"/>
              </w:rPr>
              <w:t>Mobile: +91- 9910378043/9971399075/9205472330</w:t>
            </w:r>
          </w:p>
          <w:p w:rsidR="008158A2" w:rsidRDefault="008158A2" w:rsidP="007A3A87">
            <w:pPr>
              <w:jc w:val="both"/>
              <w:rPr>
                <w:rFonts w:ascii="Book Antiqua" w:hAnsi="Book Antiqua" w:cs="Arial"/>
                <w:lang w:val="en-GB"/>
              </w:rPr>
            </w:pPr>
            <w:r>
              <w:rPr>
                <w:rFonts w:ascii="Book Antiqua" w:hAnsi="Book Antiqua" w:cs="Arial"/>
                <w:lang w:val="en-GB"/>
              </w:rPr>
              <w:t>Fax Nos.:- +91-124-2571 831</w:t>
            </w:r>
          </w:p>
          <w:p w:rsidR="008158A2" w:rsidRDefault="008158A2" w:rsidP="007A3A87">
            <w:pPr>
              <w:jc w:val="both"/>
              <w:rPr>
                <w:rFonts w:ascii="Book Antiqua" w:hAnsi="Book Antiqua" w:cs="Arial"/>
                <w:lang w:val="en-GB"/>
              </w:rPr>
            </w:pPr>
            <w:r>
              <w:rPr>
                <w:rFonts w:ascii="Book Antiqua" w:hAnsi="Book Antiqua" w:cs="Arial"/>
                <w:lang w:val="en-GB"/>
              </w:rPr>
              <w:tab/>
              <w:t xml:space="preserve">      </w:t>
            </w:r>
          </w:p>
          <w:p w:rsidR="008158A2" w:rsidRPr="00D8696F" w:rsidRDefault="008158A2" w:rsidP="007A3A87">
            <w:pPr>
              <w:rPr>
                <w:rFonts w:ascii="Book Antiqua" w:hAnsi="Book Antiqua"/>
                <w:color w:val="0000FF"/>
              </w:rPr>
            </w:pPr>
            <w:r>
              <w:rPr>
                <w:rFonts w:ascii="Book Antiqua" w:hAnsi="Book Antiqua" w:cs="Arial"/>
                <w:lang w:val="en-GB"/>
              </w:rPr>
              <w:t xml:space="preserve">Email: </w:t>
            </w:r>
            <w:r>
              <w:rPr>
                <w:rFonts w:ascii="Book Antiqua" w:hAnsi="Book Antiqua" w:cs="Arial"/>
                <w:color w:val="0000FF"/>
              </w:rPr>
              <w:t>rkrohilla</w:t>
            </w:r>
            <w:hyperlink r:id="rId16" w:history="1">
              <w:r>
                <w:rPr>
                  <w:rStyle w:val="Hyperlink"/>
                  <w:rFonts w:ascii="Book Antiqua" w:eastAsia="Batang" w:hAnsi="Book Antiqua"/>
                </w:rPr>
                <w:t>@powergridindia.com</w:t>
              </w:r>
            </w:hyperlink>
            <w:r>
              <w:rPr>
                <w:rFonts w:ascii="Book Antiqua" w:hAnsi="Book Antiqua" w:cs="Arial"/>
              </w:rPr>
              <w:t xml:space="preserve"> / </w:t>
            </w:r>
            <w:hyperlink r:id="rId17" w:history="1">
              <w:r>
                <w:rPr>
                  <w:rStyle w:val="Hyperlink"/>
                  <w:rFonts w:ascii="Book Antiqua" w:eastAsia="Batang" w:hAnsi="Book Antiqua"/>
                </w:rPr>
                <w:t>chnr@powergridindia.com</w:t>
              </w:r>
            </w:hyperlink>
            <w:r>
              <w:rPr>
                <w:rFonts w:ascii="Book Antiqua" w:hAnsi="Book Antiqua" w:cs="Arial"/>
              </w:rPr>
              <w:t xml:space="preserve"> / </w:t>
            </w:r>
            <w:r>
              <w:rPr>
                <w:rStyle w:val="Hyperlink"/>
                <w:rFonts w:ascii="Book Antiqua" w:eastAsia="Batang" w:hAnsi="Book Antiqua"/>
              </w:rPr>
              <w:t>ankit</w:t>
            </w:r>
            <w:hyperlink r:id="rId18" w:history="1">
              <w:r>
                <w:rPr>
                  <w:rStyle w:val="Hyperlink"/>
                  <w:rFonts w:ascii="Book Antiqua" w:eastAsia="Batang" w:hAnsi="Book Antiqua"/>
                </w:rPr>
                <w:t>@powergridindia.com</w:t>
              </w:r>
            </w:hyperlink>
            <w:r>
              <w:rPr>
                <w:rFonts w:ascii="Book Antiqua" w:hAnsi="Book Antiqua"/>
                <w:color w:val="0000FF"/>
              </w:rPr>
              <w:t xml:space="preserve"> </w:t>
            </w:r>
          </w:p>
          <w:p w:rsidR="008158A2" w:rsidRPr="00EA265A" w:rsidRDefault="008158A2" w:rsidP="00CF5A1C">
            <w:pPr>
              <w:rPr>
                <w:rFonts w:ascii="Book Antiqua" w:hAnsi="Book Antiqua" w:cs="Arial"/>
              </w:rPr>
            </w:pPr>
          </w:p>
          <w:p w:rsidR="008158A2" w:rsidRPr="00EA265A" w:rsidRDefault="008158A2" w:rsidP="00CF5A1C">
            <w:pPr>
              <w:rPr>
                <w:rFonts w:ascii="Book Antiqua" w:hAnsi="Book Antiqua" w:cs="Arial"/>
                <w:b/>
                <w:bCs/>
              </w:rPr>
            </w:pPr>
            <w:r w:rsidRPr="00EA265A">
              <w:rPr>
                <w:rFonts w:ascii="Book Antiqua" w:hAnsi="Book Antiqua" w:cs="Arial"/>
                <w:b/>
                <w:bCs/>
              </w:rPr>
              <w:t xml:space="preserve">Date of pre-bid conference: </w:t>
            </w:r>
            <w:r w:rsidRPr="00BE6F76">
              <w:rPr>
                <w:rFonts w:ascii="Book Antiqua" w:hAnsi="Book Antiqua"/>
                <w:b/>
                <w:bCs/>
                <w:color w:val="0000FF"/>
              </w:rPr>
              <w:t>22/02/2019</w:t>
            </w:r>
            <w:r>
              <w:rPr>
                <w:rFonts w:ascii="Book Antiqua" w:hAnsi="Book Antiqua"/>
                <w:b/>
                <w:bCs/>
                <w:color w:val="0000FF"/>
              </w:rPr>
              <w:t xml:space="preserve">, </w:t>
            </w:r>
            <w:r>
              <w:rPr>
                <w:rFonts w:ascii="Book Antiqua" w:hAnsi="Book Antiqua"/>
                <w:color w:val="0000FF"/>
              </w:rPr>
              <w:t>Time: 113</w:t>
            </w:r>
            <w:r w:rsidRPr="00CB41B1">
              <w:rPr>
                <w:rFonts w:ascii="Book Antiqua" w:hAnsi="Book Antiqua"/>
                <w:color w:val="0000FF"/>
              </w:rPr>
              <w:t>0 Hours(</w:t>
            </w:r>
            <w:smartTag w:uri="urn:schemas-microsoft-com:office:smarttags" w:element="stockticker">
              <w:r w:rsidRPr="00CB41B1">
                <w:rPr>
                  <w:rFonts w:ascii="Book Antiqua" w:hAnsi="Book Antiqua"/>
                  <w:color w:val="0000FF"/>
                </w:rPr>
                <w:t>IST</w:t>
              </w:r>
            </w:smartTag>
            <w:r w:rsidRPr="00CB41B1">
              <w:rPr>
                <w:rFonts w:ascii="Book Antiqua" w:hAnsi="Book Antiqua"/>
                <w:color w:val="0000FF"/>
              </w:rPr>
              <w:t>)</w:t>
            </w:r>
          </w:p>
          <w:p w:rsidR="008158A2" w:rsidRDefault="008158A2" w:rsidP="00C65CA9">
            <w:pPr>
              <w:tabs>
                <w:tab w:val="left" w:pos="1773"/>
                <w:tab w:val="left" w:pos="1987"/>
              </w:tabs>
              <w:rPr>
                <w:rFonts w:ascii="Book Antiqua" w:hAnsi="Book Antiqua"/>
              </w:rPr>
            </w:pPr>
          </w:p>
          <w:p w:rsidR="008158A2" w:rsidRPr="00EA265A" w:rsidRDefault="008158A2" w:rsidP="00C65CA9">
            <w:pPr>
              <w:tabs>
                <w:tab w:val="left" w:pos="1773"/>
                <w:tab w:val="left" w:pos="1987"/>
              </w:tabs>
              <w:rPr>
                <w:rFonts w:ascii="Book Antiqua" w:hAnsi="Book Antiqua"/>
              </w:rPr>
            </w:pPr>
          </w:p>
        </w:tc>
      </w:tr>
      <w:tr w:rsidR="008158A2" w:rsidRPr="00C65CA9" w:rsidTr="004C0220">
        <w:tc>
          <w:tcPr>
            <w:tcW w:w="900" w:type="dxa"/>
          </w:tcPr>
          <w:p w:rsidR="008158A2" w:rsidRPr="00EA265A" w:rsidRDefault="008158A2">
            <w:pPr>
              <w:numPr>
                <w:ilvl w:val="0"/>
                <w:numId w:val="1"/>
              </w:numPr>
              <w:jc w:val="both"/>
              <w:rPr>
                <w:rFonts w:ascii="Book Antiqua" w:hAnsi="Book Antiqua"/>
              </w:rPr>
            </w:pPr>
          </w:p>
        </w:tc>
        <w:tc>
          <w:tcPr>
            <w:tcW w:w="1440" w:type="dxa"/>
          </w:tcPr>
          <w:p w:rsidR="008158A2" w:rsidRPr="00760535" w:rsidRDefault="008158A2" w:rsidP="00945B96">
            <w:pPr>
              <w:rPr>
                <w:rFonts w:ascii="Book Antiqua" w:hAnsi="Book Antiqua"/>
              </w:rPr>
            </w:pPr>
            <w:r w:rsidRPr="00760535">
              <w:rPr>
                <w:rFonts w:ascii="Book Antiqua" w:hAnsi="Book Antiqua"/>
              </w:rPr>
              <w:t>ITB 9 I (viii)</w:t>
            </w:r>
          </w:p>
        </w:tc>
        <w:tc>
          <w:tcPr>
            <w:tcW w:w="7200" w:type="dxa"/>
          </w:tcPr>
          <w:p w:rsidR="008158A2" w:rsidRPr="00760535" w:rsidRDefault="008158A2" w:rsidP="00945B96">
            <w:pPr>
              <w:pStyle w:val="Default"/>
              <w:jc w:val="both"/>
            </w:pPr>
            <w:r w:rsidRPr="00760535">
              <w:t>Supplementing ITB 9 I (viii) with the following</w:t>
            </w:r>
          </w:p>
          <w:p w:rsidR="008158A2" w:rsidRPr="00760535" w:rsidRDefault="008158A2" w:rsidP="00945B96">
            <w:pPr>
              <w:tabs>
                <w:tab w:val="left" w:pos="1773"/>
                <w:tab w:val="left" w:pos="1987"/>
              </w:tabs>
              <w:jc w:val="both"/>
              <w:rPr>
                <w:rFonts w:ascii="Book Antiqua" w:hAnsi="Book Antiqua"/>
              </w:rPr>
            </w:pPr>
          </w:p>
          <w:p w:rsidR="008158A2" w:rsidRDefault="008158A2" w:rsidP="00760535">
            <w:pPr>
              <w:numPr>
                <w:ilvl w:val="0"/>
                <w:numId w:val="23"/>
              </w:numPr>
              <w:ind w:left="342"/>
              <w:jc w:val="both"/>
              <w:rPr>
                <w:rFonts w:ascii="Book Antiqua" w:hAnsi="Book Antiqua"/>
              </w:rPr>
            </w:pPr>
            <w:r w:rsidRPr="00760535">
              <w:rPr>
                <w:rFonts w:ascii="Book Antiqua" w:hAnsi="Book Antiqua"/>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p w:rsidR="008158A2" w:rsidRPr="00760535" w:rsidRDefault="008158A2" w:rsidP="00760535">
            <w:pPr>
              <w:ind w:left="342"/>
              <w:jc w:val="both"/>
              <w:rPr>
                <w:rFonts w:ascii="Book Antiqua" w:hAnsi="Book Antiqua"/>
              </w:rPr>
            </w:pPr>
          </w:p>
        </w:tc>
      </w:tr>
      <w:tr w:rsidR="008158A2" w:rsidRPr="00C65CA9" w:rsidTr="004C0220">
        <w:tc>
          <w:tcPr>
            <w:tcW w:w="900" w:type="dxa"/>
          </w:tcPr>
          <w:p w:rsidR="008158A2" w:rsidRPr="00EA265A" w:rsidRDefault="008158A2">
            <w:pPr>
              <w:numPr>
                <w:ilvl w:val="0"/>
                <w:numId w:val="1"/>
              </w:numPr>
              <w:jc w:val="both"/>
              <w:rPr>
                <w:rFonts w:ascii="Book Antiqua" w:hAnsi="Book Antiqua"/>
              </w:rPr>
            </w:pPr>
          </w:p>
        </w:tc>
        <w:tc>
          <w:tcPr>
            <w:tcW w:w="1440" w:type="dxa"/>
          </w:tcPr>
          <w:p w:rsidR="008158A2" w:rsidRPr="00760535" w:rsidRDefault="008158A2" w:rsidP="00945B96">
            <w:pPr>
              <w:rPr>
                <w:rFonts w:ascii="Book Antiqua" w:hAnsi="Book Antiqua"/>
              </w:rPr>
            </w:pPr>
            <w:r w:rsidRPr="00760535">
              <w:rPr>
                <w:rFonts w:ascii="Book Antiqua" w:hAnsi="Book Antiqua" w:cs="Arial"/>
              </w:rPr>
              <w:t>ITB 9.1(b) (vii)</w:t>
            </w:r>
          </w:p>
        </w:tc>
        <w:tc>
          <w:tcPr>
            <w:tcW w:w="7200" w:type="dxa"/>
          </w:tcPr>
          <w:p w:rsidR="008158A2" w:rsidRPr="00760535" w:rsidRDefault="008158A2" w:rsidP="00945B96">
            <w:pPr>
              <w:jc w:val="both"/>
              <w:rPr>
                <w:rFonts w:ascii="Book Antiqua" w:hAnsi="Book Antiqua" w:cs="Arial"/>
              </w:rPr>
            </w:pPr>
            <w:r w:rsidRPr="00760535">
              <w:rPr>
                <w:rFonts w:ascii="Book Antiqua" w:hAnsi="Book Antiqua" w:cs="Arial"/>
              </w:rPr>
              <w:t>Supplementing Sub-Clause ITB 9.1(b) (vii) with the following:</w:t>
            </w:r>
          </w:p>
          <w:p w:rsidR="008158A2" w:rsidRPr="00760535" w:rsidRDefault="008158A2" w:rsidP="00945B96">
            <w:pPr>
              <w:jc w:val="both"/>
              <w:rPr>
                <w:rFonts w:ascii="Book Antiqua" w:hAnsi="Book Antiqua" w:cs="Arial"/>
              </w:rPr>
            </w:pPr>
          </w:p>
          <w:p w:rsidR="008158A2" w:rsidRDefault="008158A2" w:rsidP="00760535">
            <w:pPr>
              <w:numPr>
                <w:ilvl w:val="0"/>
                <w:numId w:val="24"/>
              </w:numPr>
              <w:ind w:left="522" w:hanging="540"/>
              <w:jc w:val="both"/>
              <w:rPr>
                <w:rFonts w:ascii="Book Antiqua" w:hAnsi="Book Antiqua"/>
              </w:rPr>
            </w:pPr>
            <w:r w:rsidRPr="00760535">
              <w:rPr>
                <w:rFonts w:ascii="Book Antiqua" w:hAnsi="Book Antiqua"/>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w:t>
            </w:r>
            <w:r w:rsidRPr="00760535">
              <w:rPr>
                <w:rFonts w:ascii="Book Antiqua" w:hAnsi="Book Antiqua"/>
              </w:rPr>
              <w:lastRenderedPageBreak/>
              <w:t>practicing chartered accountant (in respect of suppliers other than companies) giving the percentage of Local Content, if applicable, duly signed and stamped on each page, in line with PPP-MII Order 2017</w:t>
            </w:r>
            <w:r>
              <w:rPr>
                <w:rFonts w:ascii="Book Antiqua" w:hAnsi="Book Antiqua"/>
              </w:rPr>
              <w:t>.</w:t>
            </w:r>
          </w:p>
          <w:p w:rsidR="008158A2" w:rsidRPr="00760535" w:rsidRDefault="008158A2" w:rsidP="00760535">
            <w:pPr>
              <w:ind w:left="522"/>
              <w:jc w:val="both"/>
              <w:rPr>
                <w:rFonts w:ascii="Book Antiqua" w:hAnsi="Book Antiqua"/>
              </w:rPr>
            </w:pPr>
          </w:p>
        </w:tc>
      </w:tr>
      <w:tr w:rsidR="008158A2" w:rsidRPr="00C65CA9" w:rsidTr="004C0220">
        <w:tc>
          <w:tcPr>
            <w:tcW w:w="900" w:type="dxa"/>
          </w:tcPr>
          <w:p w:rsidR="008158A2" w:rsidRPr="00EA265A" w:rsidRDefault="008158A2">
            <w:pPr>
              <w:numPr>
                <w:ilvl w:val="0"/>
                <w:numId w:val="1"/>
              </w:numPr>
              <w:jc w:val="both"/>
              <w:rPr>
                <w:rFonts w:ascii="Book Antiqua" w:hAnsi="Book Antiqua"/>
              </w:rPr>
            </w:pPr>
          </w:p>
        </w:tc>
        <w:tc>
          <w:tcPr>
            <w:tcW w:w="1440" w:type="dxa"/>
          </w:tcPr>
          <w:p w:rsidR="008158A2" w:rsidRPr="00EA265A" w:rsidRDefault="008158A2">
            <w:pPr>
              <w:rPr>
                <w:rFonts w:ascii="Book Antiqua" w:hAnsi="Book Antiqua"/>
              </w:rPr>
            </w:pPr>
            <w:r w:rsidRPr="00EA265A">
              <w:rPr>
                <w:rFonts w:ascii="Book Antiqua" w:hAnsi="Book Antiqua"/>
              </w:rPr>
              <w:t>ITB 9.2</w:t>
            </w:r>
          </w:p>
        </w:tc>
        <w:tc>
          <w:tcPr>
            <w:tcW w:w="7200" w:type="dxa"/>
          </w:tcPr>
          <w:p w:rsidR="008158A2" w:rsidRPr="00EA265A" w:rsidRDefault="008158A2" w:rsidP="00D81D66">
            <w:pPr>
              <w:tabs>
                <w:tab w:val="left" w:pos="1773"/>
                <w:tab w:val="left" w:pos="1987"/>
              </w:tabs>
              <w:jc w:val="both"/>
              <w:rPr>
                <w:rFonts w:ascii="Book Antiqua" w:hAnsi="Book Antiqua"/>
              </w:rPr>
            </w:pPr>
            <w:r w:rsidRPr="00EA265A">
              <w:rPr>
                <w:rFonts w:ascii="Book Antiqua" w:hAnsi="Book Antiqua"/>
              </w:rPr>
              <w:t>Alternative bids shall not be permitted.</w:t>
            </w:r>
          </w:p>
          <w:p w:rsidR="008158A2" w:rsidRPr="00EA265A" w:rsidRDefault="008158A2" w:rsidP="00D81D66">
            <w:pPr>
              <w:tabs>
                <w:tab w:val="left" w:pos="1773"/>
                <w:tab w:val="left" w:pos="1987"/>
              </w:tabs>
              <w:jc w:val="both"/>
              <w:rPr>
                <w:rFonts w:ascii="Book Antiqua" w:hAnsi="Book Antiqua"/>
              </w:rPr>
            </w:pPr>
          </w:p>
        </w:tc>
      </w:tr>
      <w:tr w:rsidR="008158A2" w:rsidRPr="00EA265A" w:rsidTr="004C0220">
        <w:tc>
          <w:tcPr>
            <w:tcW w:w="900" w:type="dxa"/>
          </w:tcPr>
          <w:p w:rsidR="008158A2" w:rsidRPr="00EA265A" w:rsidRDefault="008158A2">
            <w:pPr>
              <w:numPr>
                <w:ilvl w:val="0"/>
                <w:numId w:val="1"/>
              </w:numPr>
              <w:jc w:val="both"/>
              <w:rPr>
                <w:rFonts w:ascii="Book Antiqua" w:hAnsi="Book Antiqua"/>
              </w:rPr>
            </w:pPr>
          </w:p>
        </w:tc>
        <w:tc>
          <w:tcPr>
            <w:tcW w:w="1440" w:type="dxa"/>
          </w:tcPr>
          <w:p w:rsidR="008158A2" w:rsidRPr="00572D13" w:rsidRDefault="008158A2" w:rsidP="00572D13">
            <w:pPr>
              <w:jc w:val="center"/>
              <w:rPr>
                <w:rFonts w:ascii="Book Antiqua" w:hAnsi="Book Antiqua"/>
              </w:rPr>
            </w:pPr>
            <w:r w:rsidRPr="00572D13">
              <w:rPr>
                <w:rFonts w:ascii="Book Antiqua" w:hAnsi="Book Antiqua"/>
              </w:rPr>
              <w:t>ITB 9.3(v),</w:t>
            </w:r>
          </w:p>
          <w:p w:rsidR="008158A2" w:rsidRPr="00572D13" w:rsidRDefault="008158A2" w:rsidP="00572D13">
            <w:pPr>
              <w:jc w:val="center"/>
              <w:rPr>
                <w:rFonts w:ascii="Book Antiqua" w:hAnsi="Book Antiqua"/>
              </w:rPr>
            </w:pPr>
            <w:r w:rsidRPr="00572D13">
              <w:rPr>
                <w:rFonts w:ascii="Book Antiqua" w:hAnsi="Book Antiqua"/>
              </w:rPr>
              <w:t>ITB 9.3(w)</w:t>
            </w:r>
          </w:p>
          <w:p w:rsidR="008158A2" w:rsidRPr="00EA265A" w:rsidRDefault="008158A2" w:rsidP="00572D13">
            <w:pPr>
              <w:jc w:val="center"/>
              <w:rPr>
                <w:rFonts w:ascii="Book Antiqua" w:hAnsi="Book Antiqua"/>
              </w:rPr>
            </w:pPr>
            <w:r w:rsidRPr="00572D13">
              <w:rPr>
                <w:rFonts w:ascii="Book Antiqua" w:hAnsi="Book Antiqua"/>
              </w:rPr>
              <w:t>&amp; ITB 9.3(x)</w:t>
            </w:r>
          </w:p>
        </w:tc>
        <w:tc>
          <w:tcPr>
            <w:tcW w:w="7200" w:type="dxa"/>
          </w:tcPr>
          <w:p w:rsidR="008158A2" w:rsidRPr="00672257" w:rsidRDefault="008158A2" w:rsidP="00672257">
            <w:pPr>
              <w:jc w:val="both"/>
              <w:rPr>
                <w:rFonts w:ascii="Book Antiqua" w:hAnsi="Book Antiqua" w:cs="Arial"/>
                <w:b/>
                <w:bCs/>
                <w:color w:val="000000"/>
                <w:u w:val="single"/>
              </w:rPr>
            </w:pPr>
            <w:r w:rsidRPr="00672257">
              <w:rPr>
                <w:rFonts w:ascii="Book Antiqua" w:hAnsi="Book Antiqua" w:cs="Arial"/>
                <w:b/>
                <w:bCs/>
                <w:color w:val="000000"/>
                <w:u w:val="single"/>
              </w:rPr>
              <w:t>Add new Clauses ITB 9.3(v) , ITB 9.3(w) &amp; ITB 9.3(x):</w:t>
            </w:r>
          </w:p>
          <w:p w:rsidR="008158A2" w:rsidRPr="00393985" w:rsidRDefault="008158A2" w:rsidP="00FC65D3">
            <w:pPr>
              <w:jc w:val="both"/>
              <w:rPr>
                <w:rFonts w:ascii="Book Antiqua" w:hAnsi="Book Antiqua" w:cs="Calibri"/>
              </w:rPr>
            </w:pPr>
          </w:p>
          <w:p w:rsidR="008158A2" w:rsidRPr="00393985" w:rsidRDefault="008158A2" w:rsidP="00D41E9E">
            <w:pPr>
              <w:ind w:left="522" w:hanging="522"/>
              <w:jc w:val="both"/>
              <w:rPr>
                <w:rFonts w:ascii="Book Antiqua" w:hAnsi="Book Antiqua" w:cs="Calibri"/>
                <w:b/>
                <w:bCs/>
              </w:rPr>
            </w:pPr>
            <w:r w:rsidRPr="00393985">
              <w:rPr>
                <w:rFonts w:ascii="Book Antiqua" w:hAnsi="Book Antiqua" w:cs="Calibri"/>
              </w:rPr>
              <w:t xml:space="preserve">(v)   </w:t>
            </w:r>
            <w:r w:rsidRPr="00393985">
              <w:rPr>
                <w:rFonts w:ascii="Book Antiqua" w:hAnsi="Book Antiqua" w:cs="Calibri"/>
                <w:b/>
                <w:bCs/>
              </w:rPr>
              <w:t>Attachment 2</w:t>
            </w:r>
            <w:r>
              <w:rPr>
                <w:rFonts w:ascii="Book Antiqua" w:hAnsi="Book Antiqua" w:cs="Calibri"/>
                <w:b/>
                <w:bCs/>
              </w:rPr>
              <w:t>1</w:t>
            </w:r>
            <w:r w:rsidRPr="00393985">
              <w:rPr>
                <w:rFonts w:ascii="Book Antiqua" w:hAnsi="Book Antiqua" w:cs="Calibri"/>
                <w:b/>
                <w:bCs/>
              </w:rPr>
              <w:t>:</w:t>
            </w:r>
            <w:r w:rsidRPr="00393985">
              <w:rPr>
                <w:rFonts w:ascii="Book Antiqua" w:hAnsi="Book Antiqua" w:cs="Calibri"/>
                <w:b/>
                <w:bCs/>
              </w:rPr>
              <w:tab/>
              <w:t>Affidavit of Self certification regarding Minimum Local Content in line with PPP-MII order, if applicable (</w:t>
            </w:r>
            <w:r w:rsidRPr="00393985">
              <w:rPr>
                <w:rFonts w:ascii="Book Antiqua" w:hAnsi="Book Antiqua" w:cs="Calibri"/>
                <w:b/>
                <w:bCs/>
                <w:i/>
                <w:iCs/>
              </w:rPr>
              <w:t>submission of Hard Copy in     ‘Original’</w:t>
            </w:r>
            <w:r w:rsidRPr="00393985">
              <w:rPr>
                <w:rFonts w:ascii="Book Antiqua" w:hAnsi="Book Antiqua" w:cs="Calibri"/>
                <w:b/>
                <w:bCs/>
              </w:rPr>
              <w:t xml:space="preserve">), </w:t>
            </w:r>
            <w:r w:rsidRPr="00393985">
              <w:rPr>
                <w:rFonts w:ascii="Book Antiqua" w:hAnsi="Book Antiqua" w:cs="Calibri"/>
                <w:b/>
                <w:bCs/>
                <w:i/>
                <w:iCs/>
              </w:rPr>
              <w:t xml:space="preserve">to be submitted on a non-judicial stamp paper of </w:t>
            </w:r>
            <w:proofErr w:type="spellStart"/>
            <w:r w:rsidRPr="00393985">
              <w:rPr>
                <w:rFonts w:ascii="Book Antiqua" w:hAnsi="Book Antiqua" w:cs="Calibri"/>
                <w:b/>
                <w:bCs/>
                <w:i/>
                <w:iCs/>
              </w:rPr>
              <w:t>Rs</w:t>
            </w:r>
            <w:proofErr w:type="spellEnd"/>
            <w:r w:rsidRPr="00393985">
              <w:rPr>
                <w:rFonts w:ascii="Book Antiqua" w:hAnsi="Book Antiqua" w:cs="Calibri"/>
                <w:b/>
                <w:bCs/>
                <w:i/>
                <w:iCs/>
              </w:rPr>
              <w:t>. 100/-.</w:t>
            </w:r>
          </w:p>
          <w:p w:rsidR="008158A2" w:rsidRPr="00393985" w:rsidRDefault="008158A2" w:rsidP="00FC65D3">
            <w:pPr>
              <w:ind w:left="702" w:hanging="702"/>
              <w:jc w:val="both"/>
              <w:rPr>
                <w:rFonts w:ascii="Book Antiqua" w:hAnsi="Book Antiqua" w:cs="Calibri"/>
                <w:b/>
                <w:bCs/>
              </w:rPr>
            </w:pPr>
          </w:p>
          <w:p w:rsidR="008158A2" w:rsidRPr="00393985" w:rsidRDefault="008158A2" w:rsidP="00D41E9E">
            <w:pPr>
              <w:ind w:left="522" w:hanging="522"/>
              <w:jc w:val="both"/>
              <w:rPr>
                <w:rFonts w:ascii="Book Antiqua" w:hAnsi="Book Antiqua"/>
                <w:b/>
                <w:bCs/>
              </w:rPr>
            </w:pPr>
            <w:r w:rsidRPr="00393985">
              <w:rPr>
                <w:rFonts w:ascii="Book Antiqua" w:hAnsi="Book Antiqua"/>
                <w:b/>
                <w:bCs/>
              </w:rPr>
              <w:t xml:space="preserve">        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393985">
              <w:rPr>
                <w:rFonts w:ascii="Book Antiqua" w:hAnsi="Book Antiqua"/>
                <w:b/>
                <w:bCs/>
              </w:rPr>
              <w:t>Rs</w:t>
            </w:r>
            <w:proofErr w:type="spellEnd"/>
            <w:r w:rsidRPr="00393985">
              <w:rPr>
                <w:rFonts w:ascii="Book Antiqua" w:hAnsi="Book Antiqua"/>
                <w:b/>
                <w:bCs/>
              </w:rPr>
              <w:t>. 100/-.</w:t>
            </w:r>
          </w:p>
          <w:p w:rsidR="008158A2" w:rsidRPr="00393985" w:rsidRDefault="008158A2" w:rsidP="00FC65D3">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8158A2" w:rsidRPr="00393985" w:rsidRDefault="008158A2" w:rsidP="00D41E9E">
            <w:pPr>
              <w:ind w:left="522" w:hanging="522"/>
              <w:jc w:val="both"/>
              <w:rPr>
                <w:rFonts w:ascii="Book Antiqua" w:hAnsi="Book Antiqua"/>
                <w:b/>
                <w:bCs/>
              </w:rPr>
            </w:pPr>
            <w:r w:rsidRPr="00393985">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w:t>
            </w:r>
          </w:p>
          <w:p w:rsidR="008158A2" w:rsidRPr="00393985" w:rsidRDefault="008158A2" w:rsidP="00FC65D3">
            <w:pPr>
              <w:ind w:left="702" w:hanging="702"/>
              <w:jc w:val="both"/>
              <w:rPr>
                <w:rFonts w:ascii="Book Antiqua" w:hAnsi="Book Antiqua"/>
                <w:b/>
                <w:bCs/>
              </w:rPr>
            </w:pPr>
          </w:p>
          <w:p w:rsidR="008158A2" w:rsidRPr="00393985" w:rsidRDefault="008158A2" w:rsidP="00D41E9E">
            <w:pPr>
              <w:ind w:left="522" w:hanging="522"/>
              <w:jc w:val="both"/>
              <w:rPr>
                <w:rFonts w:ascii="Book Antiqua" w:hAnsi="Book Antiqua"/>
                <w:b/>
                <w:bCs/>
              </w:rPr>
            </w:pPr>
            <w:r w:rsidRPr="00393985">
              <w:rPr>
                <w:rFonts w:ascii="Book Antiqua" w:hAnsi="Book Antiqua"/>
                <w:b/>
                <w:bCs/>
              </w:rPr>
              <w:t>(w)</w:t>
            </w:r>
            <w:r w:rsidRPr="00393985">
              <w:rPr>
                <w:rFonts w:ascii="Book Antiqua" w:hAnsi="Book Antiqua"/>
              </w:rPr>
              <w:t xml:space="preserve"> </w:t>
            </w:r>
            <w:r w:rsidRPr="00D41E9E">
              <w:rPr>
                <w:rFonts w:ascii="Book Antiqua" w:hAnsi="Book Antiqua" w:cs="Calibri"/>
                <w:b/>
                <w:bCs/>
              </w:rPr>
              <w:t>Attachment</w:t>
            </w:r>
            <w:r w:rsidRPr="00393985">
              <w:rPr>
                <w:rFonts w:ascii="Book Antiqua" w:hAnsi="Book Antiqua"/>
                <w:b/>
                <w:bCs/>
              </w:rPr>
              <w:t xml:space="preserve"> 2</w:t>
            </w:r>
            <w:r>
              <w:rPr>
                <w:rFonts w:ascii="Book Antiqua" w:hAnsi="Book Antiqua"/>
                <w:b/>
                <w:bCs/>
              </w:rPr>
              <w:t>2</w:t>
            </w:r>
            <w:r w:rsidRPr="00393985">
              <w:rPr>
                <w:rFonts w:ascii="Book Antiqua" w:hAnsi="Book Antiqua"/>
                <w:b/>
                <w:bCs/>
              </w:rPr>
              <w:t>:</w:t>
            </w:r>
            <w:r w:rsidRPr="00393985">
              <w:rPr>
                <w:rFonts w:ascii="Book Antiqua" w:hAnsi="Book Antiqua"/>
              </w:rPr>
              <w:t xml:space="preserve"> C</w:t>
            </w:r>
            <w:r w:rsidRPr="00393985">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 xml:space="preserve">in line with PPP-MII order, if applicable </w:t>
            </w:r>
            <w:r w:rsidRPr="00393985">
              <w:rPr>
                <w:rFonts w:ascii="Book Antiqua" w:hAnsi="Book Antiqua"/>
                <w:b/>
                <w:bCs/>
                <w:i/>
                <w:iCs/>
              </w:rPr>
              <w:t>(submission of Hard Copy in     ‘Original’) to be submitted on the letter head of the auditor/</w:t>
            </w:r>
            <w:r w:rsidRPr="00393985">
              <w:rPr>
                <w:rFonts w:ascii="Book Antiqua" w:hAnsi="Book Antiqua"/>
              </w:rPr>
              <w:t xml:space="preserve"> </w:t>
            </w:r>
            <w:r w:rsidRPr="00393985">
              <w:rPr>
                <w:rFonts w:ascii="Book Antiqua" w:hAnsi="Book Antiqua"/>
                <w:b/>
                <w:bCs/>
                <w:i/>
                <w:iCs/>
              </w:rPr>
              <w:t>cost accountant/chartered accountant</w:t>
            </w:r>
            <w:r w:rsidRPr="00393985">
              <w:rPr>
                <w:rFonts w:ascii="Book Antiqua" w:hAnsi="Book Antiqua"/>
                <w:b/>
                <w:bCs/>
              </w:rPr>
              <w:t>.</w:t>
            </w:r>
          </w:p>
          <w:p w:rsidR="008158A2" w:rsidRPr="00393985" w:rsidRDefault="008158A2" w:rsidP="00FC65D3">
            <w:pPr>
              <w:ind w:left="702" w:hanging="702"/>
              <w:jc w:val="both"/>
              <w:rPr>
                <w:rFonts w:ascii="Book Antiqua" w:hAnsi="Book Antiqua"/>
                <w:b/>
                <w:bCs/>
              </w:rPr>
            </w:pPr>
            <w:r w:rsidRPr="00393985">
              <w:rPr>
                <w:rFonts w:ascii="Book Antiqua" w:hAnsi="Book Antiqua"/>
                <w:b/>
                <w:bCs/>
              </w:rPr>
              <w:t xml:space="preserve"> </w:t>
            </w:r>
          </w:p>
          <w:p w:rsidR="008158A2" w:rsidRPr="00393985" w:rsidRDefault="008158A2" w:rsidP="00D41E9E">
            <w:pPr>
              <w:ind w:left="522" w:hanging="522"/>
              <w:jc w:val="both"/>
              <w:rPr>
                <w:rFonts w:ascii="Book Antiqua" w:hAnsi="Book Antiqua"/>
                <w:b/>
                <w:bCs/>
                <w:highlight w:val="yellow"/>
              </w:rPr>
            </w:pPr>
            <w:r w:rsidRPr="00393985">
              <w:rPr>
                <w:rFonts w:ascii="Book Antiqua" w:hAnsi="Book Antiqua"/>
                <w:b/>
                <w:bCs/>
              </w:rPr>
              <w:t xml:space="preserve">        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if applicable,</w:t>
            </w:r>
            <w:r w:rsidRPr="00393985">
              <w:rPr>
                <w:rFonts w:ascii="Book Antiqua" w:hAnsi="Book Antiqua"/>
              </w:rPr>
              <w:t xml:space="preserve"> </w:t>
            </w:r>
            <w:r w:rsidRPr="00393985">
              <w:rPr>
                <w:rFonts w:ascii="Book Antiqua" w:hAnsi="Book Antiqua"/>
                <w:b/>
                <w:bCs/>
              </w:rPr>
              <w:t>on the letter head of the auditor/chartered accountant.</w:t>
            </w:r>
          </w:p>
          <w:p w:rsidR="008158A2" w:rsidRPr="00393985" w:rsidRDefault="008158A2" w:rsidP="00FC65D3">
            <w:pPr>
              <w:ind w:left="702" w:hanging="702"/>
              <w:jc w:val="both"/>
              <w:rPr>
                <w:rFonts w:ascii="Book Antiqua" w:hAnsi="Book Antiqua"/>
                <w:b/>
                <w:bCs/>
                <w:highlight w:val="yellow"/>
              </w:rPr>
            </w:pPr>
            <w:r w:rsidRPr="00393985">
              <w:rPr>
                <w:rFonts w:ascii="Book Antiqua" w:hAnsi="Book Antiqua"/>
                <w:b/>
                <w:bCs/>
                <w:highlight w:val="yellow"/>
              </w:rPr>
              <w:lastRenderedPageBreak/>
              <w:t xml:space="preserve">              </w:t>
            </w:r>
          </w:p>
          <w:p w:rsidR="008158A2" w:rsidRPr="00393985" w:rsidRDefault="008158A2" w:rsidP="00D41E9E">
            <w:pPr>
              <w:ind w:left="522" w:hanging="522"/>
              <w:jc w:val="both"/>
              <w:rPr>
                <w:rFonts w:ascii="Book Antiqua" w:hAnsi="Book Antiqua"/>
                <w:b/>
                <w:bCs/>
              </w:rPr>
            </w:pPr>
            <w:r w:rsidRPr="00393985">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w:t>
            </w:r>
          </w:p>
          <w:p w:rsidR="008158A2" w:rsidRPr="00393985" w:rsidRDefault="008158A2" w:rsidP="00FC65D3">
            <w:pPr>
              <w:jc w:val="both"/>
              <w:rPr>
                <w:rFonts w:ascii="Book Antiqua" w:hAnsi="Book Antiqua" w:cs="Arial"/>
                <w:b/>
                <w:bCs/>
              </w:rPr>
            </w:pPr>
          </w:p>
          <w:p w:rsidR="008158A2" w:rsidRDefault="008158A2" w:rsidP="00D41E9E">
            <w:pPr>
              <w:ind w:left="522" w:hanging="522"/>
              <w:jc w:val="both"/>
              <w:rPr>
                <w:rFonts w:ascii="Book Antiqua" w:hAnsi="Book Antiqua"/>
                <w:b/>
                <w:bCs/>
              </w:rPr>
            </w:pPr>
            <w:r w:rsidRPr="00393985">
              <w:rPr>
                <w:rFonts w:ascii="Book Antiqua" w:hAnsi="Book Antiqua"/>
              </w:rPr>
              <w:t xml:space="preserve">(x)   </w:t>
            </w:r>
            <w:r w:rsidRPr="00393985">
              <w:rPr>
                <w:rFonts w:ascii="Book Antiqua" w:hAnsi="Book Antiqua"/>
                <w:b/>
                <w:bCs/>
              </w:rPr>
              <w:t>Attachment 2</w:t>
            </w:r>
            <w:r>
              <w:rPr>
                <w:rFonts w:ascii="Book Antiqua" w:hAnsi="Book Antiqua"/>
                <w:b/>
                <w:bCs/>
              </w:rPr>
              <w:t>3</w:t>
            </w:r>
            <w:r w:rsidRPr="00393985">
              <w:rPr>
                <w:rFonts w:ascii="Book Antiqua" w:hAnsi="Book Antiqua"/>
                <w:b/>
                <w:bCs/>
              </w:rPr>
              <w:t xml:space="preserve">: Compliance to the process related to the </w:t>
            </w:r>
            <w:r>
              <w:rPr>
                <w:rFonts w:ascii="Book Antiqua" w:hAnsi="Book Antiqua"/>
                <w:b/>
                <w:bCs/>
              </w:rPr>
              <w:t xml:space="preserve">   </w:t>
            </w:r>
            <w:r w:rsidRPr="00393985">
              <w:rPr>
                <w:rFonts w:ascii="Book Antiqua" w:hAnsi="Book Antiqua"/>
                <w:b/>
                <w:bCs/>
              </w:rPr>
              <w:t>e-RA Terms &amp; Conditions and the Business Rules governing the e-RA</w:t>
            </w:r>
          </w:p>
          <w:p w:rsidR="008158A2" w:rsidRPr="00CA4F77" w:rsidRDefault="008158A2" w:rsidP="00FC65D3">
            <w:pPr>
              <w:ind w:left="702" w:hanging="702"/>
              <w:jc w:val="both"/>
              <w:rPr>
                <w:rFonts w:ascii="Book Antiqua" w:hAnsi="Book Antiqua"/>
                <w:highlight w:val="yellow"/>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pPr>
              <w:rPr>
                <w:rFonts w:ascii="Book Antiqua" w:hAnsi="Book Antiqua"/>
              </w:rPr>
            </w:pPr>
            <w:r>
              <w:rPr>
                <w:rFonts w:ascii="Book Antiqua" w:hAnsi="Book Antiqua"/>
              </w:rPr>
              <w:t>ITB 13.1</w:t>
            </w:r>
          </w:p>
        </w:tc>
        <w:tc>
          <w:tcPr>
            <w:tcW w:w="7200" w:type="dxa"/>
          </w:tcPr>
          <w:p w:rsidR="008158A2" w:rsidRPr="0023732A" w:rsidRDefault="008158A2" w:rsidP="0023732A">
            <w:pPr>
              <w:jc w:val="both"/>
              <w:rPr>
                <w:rFonts w:ascii="Book Antiqua" w:hAnsi="Book Antiqua"/>
                <w:b/>
                <w:bCs/>
              </w:rPr>
            </w:pPr>
            <w:r w:rsidRPr="0023732A">
              <w:rPr>
                <w:rFonts w:ascii="Book Antiqua" w:hAnsi="Book Antiqua"/>
                <w:b/>
                <w:bCs/>
              </w:rPr>
              <w:t>Supplementing ITB Clause 13.1 with the following:</w:t>
            </w:r>
          </w:p>
          <w:p w:rsidR="008158A2" w:rsidRDefault="008158A2" w:rsidP="0023732A">
            <w:pPr>
              <w:jc w:val="both"/>
              <w:rPr>
                <w:rFonts w:ascii="Book Antiqua" w:hAnsi="Book Antiqua"/>
                <w:b/>
                <w:bCs/>
              </w:rPr>
            </w:pPr>
          </w:p>
          <w:p w:rsidR="008158A2" w:rsidRDefault="008158A2" w:rsidP="0023732A">
            <w:pPr>
              <w:jc w:val="both"/>
              <w:rPr>
                <w:rFonts w:ascii="Book Antiqua" w:hAnsi="Book Antiqua"/>
                <w:b/>
                <w:bCs/>
              </w:rPr>
            </w:pPr>
            <w:r w:rsidRPr="00280C14">
              <w:rPr>
                <w:rFonts w:ascii="Book Antiqua" w:hAnsi="Book Antiqua" w:cs="Arial"/>
              </w:rPr>
              <w:t>Amount of Bid Security:</w:t>
            </w:r>
            <w:r w:rsidRPr="00A04332">
              <w:rPr>
                <w:rFonts w:ascii="Book Antiqua" w:hAnsi="Book Antiqua" w:cs="Arial"/>
                <w:b/>
                <w:bCs/>
              </w:rPr>
              <w:t xml:space="preserve"> </w:t>
            </w:r>
            <w:proofErr w:type="spellStart"/>
            <w:r w:rsidRPr="00A04332">
              <w:rPr>
                <w:rFonts w:ascii="Book Antiqua" w:hAnsi="Book Antiqua" w:cs="Arial"/>
                <w:b/>
                <w:bCs/>
              </w:rPr>
              <w:t>Rs</w:t>
            </w:r>
            <w:proofErr w:type="spellEnd"/>
            <w:r w:rsidRPr="00005DCC">
              <w:rPr>
                <w:rFonts w:ascii="Book Antiqua" w:hAnsi="Book Antiqua" w:cs="Arial"/>
                <w:b/>
                <w:bCs/>
              </w:rPr>
              <w:t xml:space="preserve">. </w:t>
            </w:r>
            <w:r w:rsidRPr="00005DCC">
              <w:rPr>
                <w:rFonts w:ascii="Book Antiqua" w:hAnsi="Book Antiqua"/>
                <w:b/>
                <w:bCs/>
                <w:spacing w:val="-2"/>
              </w:rPr>
              <w:t>1,90,70,000</w:t>
            </w:r>
            <w:r w:rsidRPr="0052321F">
              <w:rPr>
                <w:rFonts w:ascii="Book Antiqua" w:hAnsi="Book Antiqua" w:cs="Arial"/>
                <w:b/>
                <w:bCs/>
              </w:rPr>
              <w:t>/-</w:t>
            </w:r>
          </w:p>
          <w:p w:rsidR="008158A2" w:rsidRPr="007666A9" w:rsidRDefault="008158A2" w:rsidP="001D016F">
            <w:pPr>
              <w:pStyle w:val="Default"/>
              <w:jc w:val="both"/>
              <w:rPr>
                <w:rFonts w:cs="Arial"/>
                <w:b/>
                <w:bCs/>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5B7289" w:rsidRDefault="008158A2" w:rsidP="00945B96">
            <w:pPr>
              <w:rPr>
                <w:rFonts w:ascii="Book Antiqua" w:hAnsi="Book Antiqua" w:cs="Arial"/>
              </w:rPr>
            </w:pPr>
            <w:r>
              <w:rPr>
                <w:rFonts w:ascii="Book Antiqua" w:hAnsi="Book Antiqua" w:cs="Arial"/>
              </w:rPr>
              <w:t>ITB 13.1</w:t>
            </w:r>
          </w:p>
        </w:tc>
        <w:tc>
          <w:tcPr>
            <w:tcW w:w="7200" w:type="dxa"/>
          </w:tcPr>
          <w:p w:rsidR="008158A2" w:rsidRPr="001D016F" w:rsidRDefault="008158A2" w:rsidP="00945B9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1D016F">
              <w:rPr>
                <w:rFonts w:ascii="Book Antiqua" w:hAnsi="Book Antiqua" w:cs="Arial"/>
                <w:b/>
                <w:bCs/>
                <w:lang w:val="en-GB"/>
              </w:rPr>
              <w:t>Supplementing ITB 13.1 with the following:</w:t>
            </w:r>
          </w:p>
          <w:p w:rsidR="008158A2" w:rsidRPr="000306E6" w:rsidRDefault="008158A2" w:rsidP="00945B9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8158A2" w:rsidRDefault="008158A2" w:rsidP="00945B9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1D016F">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8158A2" w:rsidRPr="001D016F" w:rsidRDefault="008158A2" w:rsidP="00945B9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B53898" w:rsidRDefault="008158A2" w:rsidP="00417A06">
            <w:pPr>
              <w:rPr>
                <w:rFonts w:ascii="Book Antiqua" w:hAnsi="Book Antiqua" w:cs="Arial"/>
              </w:rPr>
            </w:pPr>
            <w:r w:rsidRPr="00B53898">
              <w:rPr>
                <w:rFonts w:ascii="Book Antiqua" w:hAnsi="Book Antiqua" w:cs="Arial"/>
              </w:rPr>
              <w:t>ITB 13.2</w:t>
            </w:r>
          </w:p>
        </w:tc>
        <w:tc>
          <w:tcPr>
            <w:tcW w:w="7200" w:type="dxa"/>
          </w:tcPr>
          <w:p w:rsidR="008158A2" w:rsidRPr="00D46BE5" w:rsidRDefault="008158A2" w:rsidP="00D46BE5">
            <w:pPr>
              <w:jc w:val="both"/>
              <w:rPr>
                <w:rFonts w:ascii="Book Antiqua" w:hAnsi="Book Antiqua" w:cs="Arial"/>
                <w:b/>
                <w:bCs/>
              </w:rPr>
            </w:pPr>
            <w:r w:rsidRPr="00D46BE5">
              <w:rPr>
                <w:rFonts w:ascii="Book Antiqua" w:hAnsi="Book Antiqua" w:cs="Arial"/>
                <w:b/>
                <w:bCs/>
              </w:rPr>
              <w:t>Supplementing ITB clause 13.2 with the following:</w:t>
            </w:r>
          </w:p>
          <w:p w:rsidR="008158A2" w:rsidRPr="00D46BE5" w:rsidRDefault="008158A2" w:rsidP="00D46BE5">
            <w:pPr>
              <w:jc w:val="both"/>
              <w:rPr>
                <w:rFonts w:ascii="Book Antiqua" w:hAnsi="Book Antiqua" w:cs="Arial"/>
              </w:rPr>
            </w:pPr>
          </w:p>
          <w:p w:rsidR="008158A2" w:rsidRPr="00D46BE5" w:rsidRDefault="008158A2" w:rsidP="00D46BE5">
            <w:pPr>
              <w:jc w:val="both"/>
              <w:rPr>
                <w:rFonts w:ascii="Book Antiqua" w:hAnsi="Book Antiqua" w:cs="Arial"/>
              </w:rPr>
            </w:pPr>
            <w:r w:rsidRPr="00D46BE5">
              <w:rPr>
                <w:rFonts w:ascii="Book Antiqua" w:hAnsi="Book Antiqua" w:cs="Arial"/>
              </w:rPr>
              <w:t xml:space="preserve">Bid Security shall be valid </w:t>
            </w:r>
            <w:proofErr w:type="spellStart"/>
            <w:r w:rsidRPr="00D46BE5">
              <w:rPr>
                <w:rFonts w:ascii="Book Antiqua" w:hAnsi="Book Antiqua" w:cs="Arial"/>
              </w:rPr>
              <w:t>upto</w:t>
            </w:r>
            <w:proofErr w:type="spellEnd"/>
            <w:r w:rsidRPr="00D46BE5">
              <w:rPr>
                <w:rFonts w:ascii="Book Antiqua" w:hAnsi="Book Antiqua" w:cs="Arial"/>
              </w:rPr>
              <w:t xml:space="preserve"> </w:t>
            </w:r>
            <w:r>
              <w:rPr>
                <w:rFonts w:ascii="Book Antiqua" w:hAnsi="Book Antiqua" w:cs="Arial"/>
                <w:b/>
                <w:bCs/>
                <w:color w:val="FF0000"/>
              </w:rPr>
              <w:t>02</w:t>
            </w:r>
            <w:r w:rsidRPr="00D46BE5">
              <w:rPr>
                <w:rFonts w:ascii="Book Antiqua" w:hAnsi="Book Antiqua" w:cs="Arial"/>
                <w:b/>
                <w:bCs/>
                <w:color w:val="FF0000"/>
              </w:rPr>
              <w:t>/</w:t>
            </w:r>
            <w:r>
              <w:rPr>
                <w:rFonts w:ascii="Book Antiqua" w:hAnsi="Book Antiqua" w:cs="Arial"/>
                <w:b/>
                <w:bCs/>
                <w:color w:val="FF0000"/>
              </w:rPr>
              <w:t>12</w:t>
            </w:r>
            <w:r w:rsidRPr="00D46BE5">
              <w:rPr>
                <w:rFonts w:ascii="Book Antiqua" w:hAnsi="Book Antiqua" w:cs="Arial"/>
                <w:b/>
                <w:bCs/>
                <w:color w:val="FF0000"/>
              </w:rPr>
              <w:t>/2019</w:t>
            </w:r>
            <w:r w:rsidRPr="00D46BE5">
              <w:rPr>
                <w:rFonts w:ascii="Book Antiqua" w:hAnsi="Book Antiqua" w:cs="Arial"/>
              </w:rPr>
              <w:t>, or any other date as subsequently requested under ITB Sub-Clause 14.2.</w:t>
            </w:r>
          </w:p>
          <w:p w:rsidR="008158A2" w:rsidRPr="00D46BE5" w:rsidRDefault="008158A2" w:rsidP="00D46BE5">
            <w:pPr>
              <w:jc w:val="both"/>
              <w:rPr>
                <w:rFonts w:ascii="Book Antiqua" w:hAnsi="Book Antiqua" w:cs="Arial"/>
              </w:rPr>
            </w:pPr>
          </w:p>
          <w:p w:rsidR="008158A2" w:rsidRPr="00D46BE5" w:rsidRDefault="008158A2" w:rsidP="00D46BE5">
            <w:pPr>
              <w:jc w:val="both"/>
              <w:rPr>
                <w:rFonts w:ascii="Book Antiqua" w:hAnsi="Book Antiqua" w:cs="Arial"/>
              </w:rPr>
            </w:pPr>
            <w:r w:rsidRPr="00D46BE5">
              <w:rPr>
                <w:rFonts w:ascii="Book Antiqua" w:hAnsi="Book Antiqua" w:cs="Arial"/>
              </w:rPr>
              <w:t xml:space="preserve">The Bid Security shall be in </w:t>
            </w:r>
            <w:proofErr w:type="spellStart"/>
            <w:r w:rsidRPr="00D46BE5">
              <w:rPr>
                <w:rFonts w:ascii="Book Antiqua" w:hAnsi="Book Antiqua" w:cs="Arial"/>
              </w:rPr>
              <w:t>favour</w:t>
            </w:r>
            <w:proofErr w:type="spellEnd"/>
            <w:r w:rsidRPr="00D46BE5">
              <w:rPr>
                <w:rFonts w:ascii="Book Antiqua" w:hAnsi="Book Antiqua" w:cs="Arial"/>
              </w:rPr>
              <w:t xml:space="preserve"> of Power Grid Corporation of India Limited payable at New Delhi/Gurgaon.</w:t>
            </w:r>
          </w:p>
          <w:p w:rsidR="008158A2" w:rsidRPr="00B53898" w:rsidRDefault="008158A2" w:rsidP="00417A06">
            <w:pPr>
              <w:jc w:val="both"/>
              <w:rPr>
                <w:rFonts w:ascii="Book Antiqua" w:hAnsi="Book Antiqua" w:cs="Arial"/>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B53898" w:rsidRDefault="008158A2" w:rsidP="00DA466D">
            <w:pPr>
              <w:rPr>
                <w:rFonts w:ascii="Book Antiqua" w:hAnsi="Book Antiqua" w:cs="Arial"/>
              </w:rPr>
            </w:pPr>
            <w:r>
              <w:rPr>
                <w:rFonts w:ascii="Book Antiqua" w:hAnsi="Book Antiqua" w:cs="Arial"/>
                <w:lang w:val="en-GB"/>
              </w:rPr>
              <w:t xml:space="preserve">ITB 15.1 (iii) </w:t>
            </w:r>
          </w:p>
        </w:tc>
        <w:tc>
          <w:tcPr>
            <w:tcW w:w="7200" w:type="dxa"/>
          </w:tcPr>
          <w:p w:rsidR="008158A2" w:rsidRDefault="008158A2" w:rsidP="006B1F01">
            <w:pPr>
              <w:jc w:val="both"/>
              <w:rPr>
                <w:rFonts w:ascii="Book Antiqua" w:hAnsi="Book Antiqua" w:cs="Arial"/>
                <w:b/>
                <w:bCs/>
                <w:sz w:val="22"/>
                <w:szCs w:val="22"/>
                <w:lang w:val="en-GB"/>
              </w:rPr>
            </w:pPr>
            <w:r>
              <w:rPr>
                <w:rFonts w:ascii="Book Antiqua" w:hAnsi="Book Antiqua" w:cs="Arial"/>
                <w:b/>
                <w:bCs/>
                <w:sz w:val="22"/>
                <w:szCs w:val="22"/>
                <w:lang w:val="en-GB"/>
              </w:rPr>
              <w:t>Supplementing ITB clause 15.1 (iii) with the following:</w:t>
            </w:r>
          </w:p>
          <w:p w:rsidR="008158A2" w:rsidRDefault="008158A2" w:rsidP="006B1F01">
            <w:pPr>
              <w:jc w:val="both"/>
              <w:rPr>
                <w:rFonts w:ascii="Book Antiqua" w:hAnsi="Book Antiqua"/>
                <w:sz w:val="22"/>
                <w:szCs w:val="22"/>
              </w:rPr>
            </w:pPr>
          </w:p>
          <w:p w:rsidR="008158A2" w:rsidRPr="006B1F01" w:rsidRDefault="008158A2" w:rsidP="00E61F47">
            <w:pPr>
              <w:pStyle w:val="Default"/>
              <w:numPr>
                <w:ilvl w:val="0"/>
                <w:numId w:val="22"/>
              </w:numPr>
              <w:ind w:left="612" w:hanging="612"/>
              <w:jc w:val="both"/>
            </w:pPr>
            <w:r w:rsidRPr="006B1F01">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w:t>
            </w:r>
            <w:r w:rsidRPr="006B1F01">
              <w:lastRenderedPageBreak/>
              <w:t>giving the percentage of Local Content, if applicable, duly signed and stamped on each page, in line with PPP-MII Order 2017.</w:t>
            </w:r>
          </w:p>
          <w:p w:rsidR="008158A2" w:rsidRPr="00B53898" w:rsidRDefault="008158A2" w:rsidP="006B1F01">
            <w:pPr>
              <w:pStyle w:val="Default"/>
              <w:ind w:left="720"/>
              <w:jc w:val="both"/>
              <w:rPr>
                <w:rFonts w:cs="Arial"/>
                <w:b/>
                <w:bCs/>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627F83" w:rsidRDefault="008158A2" w:rsidP="00945B96">
            <w:pPr>
              <w:rPr>
                <w:rFonts w:ascii="Book Antiqua" w:hAnsi="Book Antiqua"/>
              </w:rPr>
            </w:pPr>
            <w:r w:rsidRPr="00627F83">
              <w:rPr>
                <w:rFonts w:ascii="Book Antiqua" w:hAnsi="Book Antiqua"/>
              </w:rPr>
              <w:t xml:space="preserve">ITB 15.4 </w:t>
            </w:r>
          </w:p>
        </w:tc>
        <w:tc>
          <w:tcPr>
            <w:tcW w:w="7200" w:type="dxa"/>
          </w:tcPr>
          <w:p w:rsidR="008158A2" w:rsidRPr="00627F83" w:rsidRDefault="008158A2" w:rsidP="00945B96">
            <w:pPr>
              <w:jc w:val="both"/>
              <w:rPr>
                <w:rFonts w:ascii="Book Antiqua" w:hAnsi="Book Antiqua"/>
              </w:rPr>
            </w:pPr>
            <w:r w:rsidRPr="00627F83">
              <w:rPr>
                <w:rFonts w:ascii="Book Antiqua" w:hAnsi="Book Antiqua"/>
              </w:rPr>
              <w:t>Supplementing the List of documents to be scanned &amp; uploaded on the portal mentioned in ITB Clause 15.4 as below:</w:t>
            </w:r>
          </w:p>
          <w:p w:rsidR="008158A2" w:rsidRPr="00627F83" w:rsidRDefault="008158A2" w:rsidP="00945B96">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158A2" w:rsidRPr="00627F83" w:rsidTr="00945B96">
              <w:tc>
                <w:tcPr>
                  <w:tcW w:w="1237"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 xml:space="preserve">S. No. </w:t>
                  </w:r>
                </w:p>
              </w:tc>
              <w:tc>
                <w:tcPr>
                  <w:tcW w:w="2880"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 xml:space="preserve">Description of Documents </w:t>
                  </w:r>
                </w:p>
              </w:tc>
              <w:tc>
                <w:tcPr>
                  <w:tcW w:w="2520"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 xml:space="preserve">Name of File to be uploaded on the portal </w:t>
                  </w:r>
                </w:p>
              </w:tc>
            </w:tr>
            <w:tr w:rsidR="008158A2" w:rsidRPr="00627F83" w:rsidTr="00945B96">
              <w:tc>
                <w:tcPr>
                  <w:tcW w:w="1237" w:type="dxa"/>
                  <w:shd w:val="clear" w:color="auto" w:fill="auto"/>
                </w:tcPr>
                <w:p w:rsidR="008158A2" w:rsidRPr="00627F83" w:rsidRDefault="008158A2" w:rsidP="00945B96">
                  <w:pPr>
                    <w:ind w:right="162"/>
                    <w:jc w:val="both"/>
                    <w:rPr>
                      <w:rFonts w:ascii="Book Antiqua" w:hAnsi="Book Antiqua" w:cs="Calibri"/>
                      <w:b/>
                      <w:bCs/>
                    </w:rPr>
                  </w:pPr>
                  <w:r w:rsidRPr="00627F83">
                    <w:rPr>
                      <w:rFonts w:ascii="Book Antiqua" w:hAnsi="Book Antiqua" w:cs="Calibri"/>
                      <w:b/>
                      <w:bCs/>
                    </w:rPr>
                    <w:t>………….</w:t>
                  </w:r>
                </w:p>
              </w:tc>
              <w:tc>
                <w:tcPr>
                  <w:tcW w:w="2880" w:type="dxa"/>
                  <w:shd w:val="clear" w:color="auto" w:fill="auto"/>
                </w:tcPr>
                <w:p w:rsidR="008158A2" w:rsidRPr="00627F83" w:rsidRDefault="008158A2" w:rsidP="00945B96">
                  <w:pPr>
                    <w:ind w:right="162"/>
                    <w:jc w:val="both"/>
                    <w:rPr>
                      <w:rFonts w:ascii="Book Antiqua" w:hAnsi="Book Antiqua" w:cs="Calibri"/>
                      <w:b/>
                      <w:bCs/>
                    </w:rPr>
                  </w:pPr>
                  <w:r w:rsidRPr="00627F83">
                    <w:rPr>
                      <w:rFonts w:ascii="Book Antiqua" w:hAnsi="Book Antiqua" w:cs="Calibri"/>
                      <w:b/>
                      <w:bCs/>
                    </w:rPr>
                    <w:t>……….</w:t>
                  </w:r>
                </w:p>
              </w:tc>
              <w:tc>
                <w:tcPr>
                  <w:tcW w:w="2520" w:type="dxa"/>
                  <w:shd w:val="clear" w:color="auto" w:fill="auto"/>
                </w:tcPr>
                <w:p w:rsidR="008158A2" w:rsidRPr="00627F83" w:rsidRDefault="008158A2" w:rsidP="00945B96">
                  <w:pPr>
                    <w:ind w:right="162"/>
                    <w:jc w:val="both"/>
                    <w:rPr>
                      <w:rFonts w:ascii="Book Antiqua" w:hAnsi="Book Antiqua" w:cs="Calibri"/>
                      <w:b/>
                      <w:bCs/>
                    </w:rPr>
                  </w:pPr>
                  <w:r w:rsidRPr="00627F83">
                    <w:rPr>
                      <w:rFonts w:ascii="Book Antiqua" w:hAnsi="Book Antiqua" w:cs="Calibri"/>
                      <w:b/>
                      <w:bCs/>
                    </w:rPr>
                    <w:t>…………</w:t>
                  </w:r>
                </w:p>
              </w:tc>
            </w:tr>
            <w:tr w:rsidR="008158A2" w:rsidRPr="00627F83" w:rsidTr="00945B96">
              <w:tc>
                <w:tcPr>
                  <w:tcW w:w="1237"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19.</w:t>
                  </w:r>
                </w:p>
              </w:tc>
              <w:tc>
                <w:tcPr>
                  <w:tcW w:w="2880" w:type="dxa"/>
                  <w:shd w:val="clear" w:color="auto" w:fill="auto"/>
                </w:tcPr>
                <w:p w:rsidR="008158A2" w:rsidRPr="00627F83" w:rsidRDefault="008158A2" w:rsidP="00945B96">
                  <w:pPr>
                    <w:jc w:val="both"/>
                    <w:rPr>
                      <w:rFonts w:ascii="Book Antiqua" w:hAnsi="Book Antiqua"/>
                    </w:rPr>
                  </w:pPr>
                  <w:r w:rsidRPr="00627F83">
                    <w:rPr>
                      <w:rFonts w:ascii="Book Antiqua" w:hAnsi="Book Antiqua" w:cs="Calibri"/>
                    </w:rPr>
                    <w:t>MSE owned by SC/ST entrepreneurs</w:t>
                  </w:r>
                </w:p>
              </w:tc>
              <w:tc>
                <w:tcPr>
                  <w:tcW w:w="2520"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MSE_SC-ST certificate.pdf</w:t>
                  </w:r>
                </w:p>
              </w:tc>
            </w:tr>
            <w:tr w:rsidR="008158A2" w:rsidRPr="00627F83" w:rsidTr="00945B96">
              <w:tc>
                <w:tcPr>
                  <w:tcW w:w="1237"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20.</w:t>
                  </w:r>
                </w:p>
              </w:tc>
              <w:tc>
                <w:tcPr>
                  <w:tcW w:w="2880" w:type="dxa"/>
                  <w:shd w:val="clear" w:color="auto" w:fill="auto"/>
                </w:tcPr>
                <w:p w:rsidR="008158A2" w:rsidRPr="00627F83" w:rsidRDefault="008158A2" w:rsidP="00945B96">
                  <w:pPr>
                    <w:jc w:val="both"/>
                    <w:rPr>
                      <w:rFonts w:ascii="Book Antiqua" w:hAnsi="Book Antiqua" w:cs="Calibri"/>
                      <w:b/>
                      <w:bCs/>
                    </w:rPr>
                  </w:pPr>
                  <w:r w:rsidRPr="00627F83">
                    <w:rPr>
                      <w:rFonts w:ascii="Book Antiqua" w:hAnsi="Book Antiqua" w:cs="Calibri"/>
                      <w:b/>
                      <w:bCs/>
                    </w:rPr>
                    <w:t>MSE owned by women</w:t>
                  </w:r>
                </w:p>
              </w:tc>
              <w:tc>
                <w:tcPr>
                  <w:tcW w:w="2520" w:type="dxa"/>
                  <w:shd w:val="clear" w:color="auto" w:fill="auto"/>
                </w:tcPr>
                <w:p w:rsidR="008158A2" w:rsidRPr="00627F83" w:rsidRDefault="008158A2" w:rsidP="00945B96">
                  <w:pPr>
                    <w:jc w:val="both"/>
                    <w:rPr>
                      <w:rFonts w:ascii="Book Antiqua" w:hAnsi="Book Antiqua"/>
                      <w:b/>
                      <w:bCs/>
                    </w:rPr>
                  </w:pPr>
                  <w:proofErr w:type="spellStart"/>
                  <w:r w:rsidRPr="00627F83">
                    <w:rPr>
                      <w:rFonts w:ascii="Book Antiqua" w:hAnsi="Book Antiqua"/>
                      <w:b/>
                      <w:bCs/>
                    </w:rPr>
                    <w:t>MSE_Women</w:t>
                  </w:r>
                  <w:proofErr w:type="spellEnd"/>
                  <w:r w:rsidRPr="00627F83">
                    <w:rPr>
                      <w:rFonts w:ascii="Book Antiqua" w:hAnsi="Book Antiqua"/>
                      <w:b/>
                      <w:bCs/>
                    </w:rPr>
                    <w:t xml:space="preserve"> certificate.pdf</w:t>
                  </w:r>
                </w:p>
              </w:tc>
            </w:tr>
            <w:tr w:rsidR="008158A2" w:rsidRPr="00627F83" w:rsidTr="00945B96">
              <w:tc>
                <w:tcPr>
                  <w:tcW w:w="1237"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21.</w:t>
                  </w:r>
                </w:p>
              </w:tc>
              <w:tc>
                <w:tcPr>
                  <w:tcW w:w="2880"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 xml:space="preserve">Other Documents </w:t>
                  </w:r>
                </w:p>
              </w:tc>
              <w:tc>
                <w:tcPr>
                  <w:tcW w:w="2520" w:type="dxa"/>
                  <w:shd w:val="clear" w:color="auto" w:fill="auto"/>
                </w:tcPr>
                <w:p w:rsidR="008158A2" w:rsidRPr="00627F83" w:rsidRDefault="008158A2" w:rsidP="00945B96">
                  <w:pPr>
                    <w:jc w:val="both"/>
                    <w:rPr>
                      <w:rFonts w:ascii="Book Antiqua" w:hAnsi="Book Antiqua"/>
                    </w:rPr>
                  </w:pPr>
                  <w:r w:rsidRPr="00627F83">
                    <w:rPr>
                      <w:rFonts w:ascii="Book Antiqua" w:hAnsi="Book Antiqua"/>
                    </w:rPr>
                    <w:t>other.pdf</w:t>
                  </w:r>
                </w:p>
              </w:tc>
            </w:tr>
          </w:tbl>
          <w:p w:rsidR="008158A2" w:rsidRDefault="008158A2" w:rsidP="00945B96">
            <w:pPr>
              <w:jc w:val="both"/>
              <w:rPr>
                <w:rFonts w:ascii="Book Antiqua" w:eastAsia="Calibri" w:hAnsi="Book Antiqua" w:cs="Mangal"/>
              </w:rPr>
            </w:pPr>
          </w:p>
          <w:p w:rsidR="008158A2" w:rsidRPr="00627F83" w:rsidRDefault="008158A2" w:rsidP="00945B96">
            <w:pPr>
              <w:jc w:val="both"/>
              <w:rPr>
                <w:rFonts w:ascii="Book Antiqua" w:eastAsia="Calibri" w:hAnsi="Book Antiqua" w:cs="Mangal"/>
              </w:rPr>
            </w:pPr>
          </w:p>
        </w:tc>
      </w:tr>
      <w:tr w:rsidR="008158A2" w:rsidRPr="00A04332" w:rsidTr="004C0220">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0C7537">
            <w:pPr>
              <w:rPr>
                <w:rFonts w:ascii="Book Antiqua" w:hAnsi="Book Antiqua"/>
              </w:rPr>
            </w:pPr>
            <w:r w:rsidRPr="00A04332">
              <w:rPr>
                <w:rFonts w:ascii="Book Antiqua" w:hAnsi="Book Antiqua" w:cs="Arial"/>
              </w:rPr>
              <w:t>ITB 16.2(a), ITB 16.2(b), ITB 17.1, and ITB 20.1</w:t>
            </w:r>
          </w:p>
        </w:tc>
        <w:tc>
          <w:tcPr>
            <w:tcW w:w="7200" w:type="dxa"/>
          </w:tcPr>
          <w:p w:rsidR="008158A2" w:rsidRPr="00DE1A46" w:rsidRDefault="008158A2" w:rsidP="00DE1A46">
            <w:pPr>
              <w:tabs>
                <w:tab w:val="right" w:pos="7254"/>
              </w:tabs>
              <w:spacing w:before="60" w:after="60"/>
              <w:jc w:val="both"/>
              <w:rPr>
                <w:rFonts w:ascii="Book Antiqua" w:eastAsia="Calibri" w:hAnsi="Book Antiqua" w:cs="Arial"/>
                <w:b/>
              </w:rPr>
            </w:pPr>
            <w:r w:rsidRPr="00DE1A46">
              <w:rPr>
                <w:rFonts w:ascii="Book Antiqua" w:eastAsia="Calibri" w:hAnsi="Book Antiqua" w:cs="Arial"/>
                <w:b/>
              </w:rPr>
              <w:t xml:space="preserve">The deadline for </w:t>
            </w:r>
            <w:r w:rsidRPr="00DE1A46">
              <w:rPr>
                <w:rFonts w:ascii="Book Antiqua" w:eastAsia="Calibri" w:hAnsi="Book Antiqua" w:cs="Arial"/>
                <w:b/>
                <w:u w:val="single"/>
              </w:rPr>
              <w:t>Soft copy part of the</w:t>
            </w:r>
            <w:r w:rsidRPr="00DE1A46">
              <w:rPr>
                <w:rFonts w:ascii="Book Antiqua" w:eastAsia="Calibri" w:hAnsi="Book Antiqua" w:cs="Arial"/>
              </w:rPr>
              <w:t xml:space="preserve"> </w:t>
            </w:r>
            <w:r w:rsidRPr="00DE1A46">
              <w:rPr>
                <w:rFonts w:ascii="Book Antiqua" w:eastAsia="Calibri" w:hAnsi="Book Antiqua" w:cs="Arial"/>
                <w:b/>
                <w:u w:val="single"/>
              </w:rPr>
              <w:t>bid</w:t>
            </w:r>
            <w:r w:rsidRPr="00DE1A46">
              <w:rPr>
                <w:rFonts w:ascii="Book Antiqua" w:eastAsia="Calibri" w:hAnsi="Book Antiqua" w:cs="Arial"/>
                <w:b/>
              </w:rPr>
              <w:t xml:space="preserve"> submission is</w:t>
            </w:r>
          </w:p>
          <w:p w:rsidR="008158A2" w:rsidRPr="00DE1A46" w:rsidRDefault="008158A2" w:rsidP="00DE1A46">
            <w:pPr>
              <w:tabs>
                <w:tab w:val="right" w:pos="7254"/>
              </w:tabs>
              <w:spacing w:before="180" w:after="180"/>
              <w:jc w:val="both"/>
              <w:rPr>
                <w:rFonts w:ascii="Book Antiqua" w:hAnsi="Book Antiqua" w:cs="Arial"/>
                <w:i/>
                <w:iCs/>
              </w:rPr>
            </w:pPr>
            <w:r w:rsidRPr="00DE1A46">
              <w:rPr>
                <w:rFonts w:ascii="Book Antiqua" w:eastAsia="Calibri" w:hAnsi="Book Antiqua" w:cs="Arial"/>
                <w:b/>
                <w:bCs/>
              </w:rPr>
              <w:t xml:space="preserve">Date: </w:t>
            </w:r>
            <w:r w:rsidRPr="002C7FAF">
              <w:rPr>
                <w:rFonts w:ascii="Book Antiqua" w:eastAsia="Calibri" w:hAnsi="Book Antiqua" w:cs="Arial"/>
                <w:b/>
                <w:bCs/>
                <w:color w:val="0000FF"/>
              </w:rPr>
              <w:t>25.03.2019</w:t>
            </w:r>
          </w:p>
          <w:p w:rsidR="008158A2" w:rsidRPr="00DE1A46" w:rsidRDefault="008158A2" w:rsidP="00DE1A46">
            <w:pPr>
              <w:tabs>
                <w:tab w:val="right" w:pos="7254"/>
              </w:tabs>
              <w:spacing w:before="180" w:after="180"/>
              <w:jc w:val="both"/>
              <w:rPr>
                <w:rFonts w:ascii="Book Antiqua" w:eastAsia="Calibri" w:hAnsi="Book Antiqua" w:cs="Arial"/>
                <w:b/>
                <w:bCs/>
              </w:rPr>
            </w:pPr>
            <w:r w:rsidRPr="00DE1A46">
              <w:rPr>
                <w:rFonts w:ascii="Book Antiqua" w:hAnsi="Book Antiqua" w:cs="Arial"/>
                <w:b/>
                <w:bCs/>
              </w:rPr>
              <w:t>[</w:t>
            </w:r>
            <w:r w:rsidRPr="00DE1A46">
              <w:rPr>
                <w:rFonts w:ascii="Book Antiqua" w:eastAsia="Calibri" w:hAnsi="Book Antiqua" w:cs="Arial"/>
                <w:b/>
                <w:bCs/>
              </w:rPr>
              <w:t>Time: 1100 hrs. [Indian Standard Time (e-procurement server time)].</w:t>
            </w:r>
          </w:p>
          <w:p w:rsidR="008158A2" w:rsidRPr="00DE1A46" w:rsidRDefault="008158A2" w:rsidP="00DE1A46">
            <w:pPr>
              <w:pStyle w:val="ListParagraph"/>
              <w:ind w:left="0"/>
              <w:jc w:val="both"/>
              <w:rPr>
                <w:rFonts w:ascii="Book Antiqua" w:eastAsia="Calibri" w:hAnsi="Book Antiqua" w:cs="Arial"/>
                <w:b/>
                <w:bCs/>
              </w:rPr>
            </w:pPr>
            <w:r w:rsidRPr="00DE1A46">
              <w:rPr>
                <w:rFonts w:ascii="Book Antiqua" w:hAnsi="Book Antiqua" w:cs="Arial"/>
                <w:b/>
                <w:bCs/>
              </w:rPr>
              <w:t>Bid</w:t>
            </w:r>
            <w:r w:rsidRPr="00DE1A46">
              <w:rPr>
                <w:rFonts w:ascii="Book Antiqua" w:eastAsia="Calibri" w:hAnsi="Book Antiqua" w:cs="Arial"/>
                <w:b/>
                <w:bCs/>
              </w:rPr>
              <w:t xml:space="preserve"> submission timelines will be defined as per the e-Procurement server clock only. </w:t>
            </w:r>
          </w:p>
          <w:p w:rsidR="008158A2" w:rsidRPr="00DE1A46" w:rsidRDefault="008158A2" w:rsidP="00DE1A46">
            <w:pPr>
              <w:jc w:val="both"/>
              <w:rPr>
                <w:rFonts w:ascii="Book Antiqua" w:eastAsia="Calibri" w:hAnsi="Book Antiqua" w:cs="Arial"/>
              </w:rPr>
            </w:pP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Address for submission of Hard copy of  Documents;</w:t>
            </w:r>
          </w:p>
          <w:p w:rsidR="008158A2" w:rsidRPr="00DE1A46" w:rsidRDefault="008158A2" w:rsidP="00DE1A46">
            <w:pPr>
              <w:jc w:val="both"/>
              <w:rPr>
                <w:rFonts w:ascii="Book Antiqua" w:eastAsia="Calibri" w:hAnsi="Book Antiqua" w:cs="Arial"/>
              </w:rPr>
            </w:pPr>
          </w:p>
          <w:p w:rsidR="008158A2" w:rsidRPr="00DE1A46" w:rsidRDefault="008158A2" w:rsidP="00DE1A46">
            <w:pPr>
              <w:jc w:val="both"/>
              <w:rPr>
                <w:rFonts w:ascii="Book Antiqua" w:eastAsia="Calibri" w:hAnsi="Book Antiqua" w:cs="Arial"/>
              </w:rPr>
            </w:pPr>
            <w:r w:rsidRPr="00DE1A46">
              <w:rPr>
                <w:rFonts w:ascii="Book Antiqua" w:eastAsia="Calibri" w:hAnsi="Book Antiqua" w:cs="Arial"/>
              </w:rPr>
              <w:t>Address in Person or by Post:</w:t>
            </w:r>
          </w:p>
          <w:p w:rsidR="008158A2" w:rsidRPr="00DE1A46" w:rsidRDefault="008158A2" w:rsidP="00DE1A46">
            <w:pPr>
              <w:jc w:val="both"/>
              <w:rPr>
                <w:rFonts w:ascii="Book Antiqua" w:eastAsia="Calibri" w:hAnsi="Book Antiqua" w:cs="Arial"/>
              </w:rPr>
            </w:pPr>
          </w:p>
          <w:p w:rsidR="008158A2" w:rsidRPr="00DE1A46" w:rsidRDefault="008158A2" w:rsidP="00DE1A46">
            <w:pPr>
              <w:jc w:val="both"/>
              <w:rPr>
                <w:rFonts w:ascii="Book Antiqua" w:hAnsi="Book Antiqua" w:cs="Arial"/>
                <w:b/>
                <w:bCs/>
                <w:lang w:val="en-GB"/>
              </w:rPr>
            </w:pPr>
            <w:r>
              <w:rPr>
                <w:rFonts w:ascii="Book Antiqua" w:hAnsi="Book Antiqua" w:cs="Arial"/>
                <w:b/>
                <w:bCs/>
                <w:lang w:val="en-GB"/>
              </w:rPr>
              <w:t xml:space="preserve">Senior </w:t>
            </w:r>
            <w:r w:rsidRPr="00DE1A46">
              <w:rPr>
                <w:rFonts w:ascii="Book Antiqua" w:hAnsi="Book Antiqua" w:cs="Arial"/>
                <w:b/>
                <w:bCs/>
                <w:lang w:val="en-GB"/>
              </w:rPr>
              <w:t xml:space="preserve">General Manager/ Chief Manager (CS-G3) </w:t>
            </w:r>
            <w:r w:rsidRPr="00DE1A46">
              <w:rPr>
                <w:rFonts w:ascii="Book Antiqua" w:hAnsi="Book Antiqua" w:cs="Arial"/>
                <w:b/>
                <w:bCs/>
                <w:color w:val="0000FF"/>
                <w:lang w:val="en-GB"/>
              </w:rPr>
              <w:t xml:space="preserve"> </w:t>
            </w:r>
          </w:p>
          <w:p w:rsidR="008158A2" w:rsidRPr="00DE1A46" w:rsidRDefault="008158A2" w:rsidP="00DE1A46">
            <w:pPr>
              <w:jc w:val="both"/>
              <w:rPr>
                <w:rFonts w:ascii="Book Antiqua" w:eastAsia="Calibri" w:hAnsi="Book Antiqua" w:cs="Arial"/>
              </w:rPr>
            </w:pPr>
            <w:r w:rsidRPr="00DE1A46">
              <w:rPr>
                <w:rFonts w:ascii="Book Antiqua" w:eastAsia="Calibri" w:hAnsi="Book Antiqua" w:cs="Arial"/>
              </w:rPr>
              <w:t>Power Grid Corporation of India Limited,</w:t>
            </w:r>
          </w:p>
          <w:p w:rsidR="008158A2" w:rsidRPr="00DE1A46" w:rsidRDefault="008158A2" w:rsidP="00DE1A46">
            <w:pPr>
              <w:jc w:val="both"/>
              <w:rPr>
                <w:rFonts w:ascii="Book Antiqua" w:eastAsia="Calibri" w:hAnsi="Book Antiqua" w:cs="Arial"/>
              </w:rPr>
            </w:pPr>
            <w:r w:rsidRPr="00DE1A46">
              <w:rPr>
                <w:rFonts w:ascii="Book Antiqua" w:eastAsia="Calibri" w:hAnsi="Book Antiqua" w:cs="Arial"/>
              </w:rPr>
              <w:t>`</w:t>
            </w:r>
            <w:proofErr w:type="spellStart"/>
            <w:r w:rsidRPr="00DE1A46">
              <w:rPr>
                <w:rFonts w:ascii="Book Antiqua" w:eastAsia="Calibri" w:hAnsi="Book Antiqua" w:cs="Arial"/>
              </w:rPr>
              <w:t>Saudamini</w:t>
            </w:r>
            <w:proofErr w:type="spellEnd"/>
            <w:r w:rsidRPr="00DE1A46">
              <w:rPr>
                <w:rFonts w:ascii="Book Antiqua" w:eastAsia="Calibri" w:hAnsi="Book Antiqua" w:cs="Arial"/>
              </w:rPr>
              <w:t>’, Plot No. 2, Sector - 29, 3rd Floor,</w:t>
            </w:r>
          </w:p>
          <w:p w:rsidR="008158A2" w:rsidRPr="00DE1A46" w:rsidRDefault="008158A2" w:rsidP="00DE1A46">
            <w:pPr>
              <w:jc w:val="both"/>
              <w:rPr>
                <w:rFonts w:ascii="Book Antiqua" w:eastAsia="Calibri" w:hAnsi="Book Antiqua" w:cs="Arial"/>
              </w:rPr>
            </w:pPr>
            <w:r w:rsidRPr="00DE1A46">
              <w:rPr>
                <w:rFonts w:ascii="Book Antiqua" w:eastAsia="Calibri" w:hAnsi="Book Antiqua" w:cs="Arial"/>
              </w:rPr>
              <w:t>Gurgaon (Haryana) – 122001 INDIA</w:t>
            </w:r>
          </w:p>
          <w:p w:rsidR="008158A2" w:rsidRPr="00DE1A46" w:rsidRDefault="008158A2" w:rsidP="00DE1A46">
            <w:pPr>
              <w:tabs>
                <w:tab w:val="right" w:pos="7254"/>
              </w:tabs>
              <w:spacing w:before="180" w:after="180"/>
              <w:jc w:val="both"/>
              <w:rPr>
                <w:rFonts w:ascii="Book Antiqua" w:eastAsia="Calibri" w:hAnsi="Book Antiqua" w:cs="Arial"/>
                <w:b/>
                <w:bCs/>
              </w:rPr>
            </w:pPr>
            <w:r w:rsidRPr="00DE1A46">
              <w:rPr>
                <w:rFonts w:ascii="Book Antiqua" w:eastAsia="Calibri" w:hAnsi="Book Antiqua" w:cs="Arial"/>
                <w:b/>
                <w:bCs/>
              </w:rPr>
              <w:t>Deadline for submission of Hard copy of  Documents</w:t>
            </w:r>
          </w:p>
          <w:p w:rsidR="008158A2" w:rsidRPr="00DE1A46" w:rsidRDefault="008158A2" w:rsidP="00DE1A46">
            <w:pPr>
              <w:tabs>
                <w:tab w:val="right" w:pos="7254"/>
              </w:tabs>
              <w:spacing w:before="180" w:after="180"/>
              <w:jc w:val="both"/>
              <w:rPr>
                <w:rFonts w:ascii="Book Antiqua" w:eastAsia="Calibri" w:hAnsi="Book Antiqua" w:cs="Arial"/>
                <w:b/>
                <w:bCs/>
              </w:rPr>
            </w:pPr>
            <w:r w:rsidRPr="00DE1A46">
              <w:rPr>
                <w:rFonts w:ascii="Book Antiqua" w:eastAsia="Calibri" w:hAnsi="Book Antiqua" w:cs="Arial"/>
                <w:b/>
                <w:bCs/>
              </w:rPr>
              <w:t xml:space="preserve">Date </w:t>
            </w:r>
            <w:r w:rsidRPr="00153DB6">
              <w:rPr>
                <w:rFonts w:ascii="Book Antiqua" w:eastAsia="Calibri" w:hAnsi="Book Antiqua" w:cs="Arial"/>
                <w:b/>
                <w:bCs/>
              </w:rPr>
              <w:t xml:space="preserve">: </w:t>
            </w:r>
            <w:r w:rsidRPr="00153DB6">
              <w:rPr>
                <w:rFonts w:ascii="Book Antiqua" w:eastAsia="Calibri" w:hAnsi="Book Antiqua" w:cs="Arial"/>
                <w:b/>
                <w:bCs/>
                <w:color w:val="0000FF"/>
              </w:rPr>
              <w:t>27.03.2019</w:t>
            </w:r>
          </w:p>
          <w:p w:rsidR="008158A2" w:rsidRPr="00DE1A46" w:rsidRDefault="008158A2" w:rsidP="00DE1A46">
            <w:pPr>
              <w:tabs>
                <w:tab w:val="right" w:pos="7254"/>
              </w:tabs>
              <w:spacing w:before="180" w:after="180"/>
              <w:jc w:val="both"/>
              <w:rPr>
                <w:rFonts w:ascii="Book Antiqua" w:eastAsia="Calibri" w:hAnsi="Book Antiqua" w:cs="Arial"/>
                <w:b/>
                <w:bCs/>
              </w:rPr>
            </w:pPr>
            <w:r w:rsidRPr="00DE1A46">
              <w:rPr>
                <w:rFonts w:ascii="Book Antiqua" w:eastAsia="Calibri" w:hAnsi="Book Antiqua" w:cs="Arial"/>
                <w:b/>
                <w:bCs/>
              </w:rPr>
              <w:t xml:space="preserve">Time: up to 11:00 hours [Indian Standard Time (e-procurement </w:t>
            </w:r>
            <w:r w:rsidRPr="00DE1A46">
              <w:rPr>
                <w:rFonts w:ascii="Book Antiqua" w:eastAsia="Calibri" w:hAnsi="Book Antiqua" w:cs="Arial"/>
                <w:b/>
                <w:bCs/>
              </w:rPr>
              <w:lastRenderedPageBreak/>
              <w:t>server time)]</w:t>
            </w: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u w:val="single"/>
              </w:rPr>
              <w:t>Address for Bid Opening</w:t>
            </w:r>
            <w:r w:rsidRPr="00DE1A46">
              <w:rPr>
                <w:rFonts w:ascii="Book Antiqua" w:eastAsia="Calibri" w:hAnsi="Book Antiqua" w:cs="Arial"/>
                <w:b/>
                <w:bCs/>
              </w:rPr>
              <w:t>:</w:t>
            </w: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POWER GRID CORPORATION OF INDIA LTD.</w:t>
            </w: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 xml:space="preserve">“SAUDAMINI”, Third Floor, Plot No.2, Sector-29, </w:t>
            </w: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Gurgaon, Haryana – 122 001.</w:t>
            </w:r>
          </w:p>
          <w:p w:rsidR="008158A2" w:rsidRPr="00DE1A46" w:rsidRDefault="008158A2" w:rsidP="00DE1A46">
            <w:pPr>
              <w:jc w:val="both"/>
              <w:rPr>
                <w:rFonts w:ascii="Book Antiqua" w:eastAsia="Calibri" w:hAnsi="Book Antiqua" w:cs="Arial"/>
                <w:b/>
                <w:bCs/>
              </w:rPr>
            </w:pP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Time and date for Bid Opening – First Envelope:</w:t>
            </w:r>
          </w:p>
          <w:p w:rsidR="008158A2" w:rsidRPr="00DE1A46" w:rsidRDefault="008158A2" w:rsidP="00DE1A46">
            <w:pPr>
              <w:tabs>
                <w:tab w:val="right" w:pos="7254"/>
              </w:tabs>
              <w:spacing w:before="180" w:after="180"/>
              <w:jc w:val="both"/>
              <w:rPr>
                <w:rFonts w:ascii="Book Antiqua" w:eastAsia="Calibri" w:hAnsi="Book Antiqua" w:cs="Arial"/>
                <w:b/>
                <w:bCs/>
              </w:rPr>
            </w:pPr>
            <w:r w:rsidRPr="00DE1A46">
              <w:rPr>
                <w:rFonts w:ascii="Book Antiqua" w:eastAsia="Calibri" w:hAnsi="Book Antiqua" w:cs="Arial"/>
                <w:b/>
                <w:bCs/>
              </w:rPr>
              <w:t xml:space="preserve">Date : </w:t>
            </w:r>
            <w:r w:rsidRPr="00153DB6">
              <w:rPr>
                <w:rFonts w:ascii="Book Antiqua" w:eastAsia="Calibri" w:hAnsi="Book Antiqua" w:cs="Arial"/>
                <w:b/>
                <w:bCs/>
                <w:color w:val="0000FF"/>
              </w:rPr>
              <w:t>27.03.2019</w:t>
            </w:r>
          </w:p>
          <w:p w:rsidR="008158A2" w:rsidRPr="00DE1A46" w:rsidRDefault="008158A2" w:rsidP="00DE1A46">
            <w:pPr>
              <w:jc w:val="both"/>
              <w:rPr>
                <w:rFonts w:ascii="Book Antiqua" w:eastAsia="Calibri" w:hAnsi="Book Antiqua" w:cs="Arial"/>
                <w:b/>
                <w:bCs/>
              </w:rPr>
            </w:pPr>
            <w:r w:rsidRPr="00DE1A46">
              <w:rPr>
                <w:rFonts w:ascii="Book Antiqua" w:eastAsia="Calibri" w:hAnsi="Book Antiqua" w:cs="Arial"/>
                <w:b/>
                <w:bCs/>
              </w:rPr>
              <w:t>Time: 11:30 hours (Indian Standard Time)</w:t>
            </w:r>
          </w:p>
          <w:p w:rsidR="008158A2" w:rsidRPr="00DE1A46" w:rsidRDefault="008158A2" w:rsidP="00DE1A46">
            <w:pPr>
              <w:jc w:val="both"/>
              <w:rPr>
                <w:rFonts w:ascii="Book Antiqua" w:eastAsia="Calibri" w:hAnsi="Book Antiqua" w:cs="Arial"/>
                <w:b/>
                <w:bCs/>
              </w:rPr>
            </w:pPr>
          </w:p>
          <w:p w:rsidR="008158A2" w:rsidRPr="00DE1A46" w:rsidRDefault="008158A2" w:rsidP="00DE1A46">
            <w:pPr>
              <w:jc w:val="both"/>
              <w:rPr>
                <w:rFonts w:ascii="Book Antiqua" w:eastAsia="Calibri" w:hAnsi="Book Antiqua" w:cs="Arial"/>
              </w:rPr>
            </w:pPr>
            <w:r w:rsidRPr="00DE1A46">
              <w:rPr>
                <w:rFonts w:ascii="Book Antiqua" w:eastAsia="Calibri" w:hAnsi="Book Antiqua" w:cs="Arial"/>
              </w:rPr>
              <w:t>(a)</w:t>
            </w:r>
            <w:r w:rsidRPr="00DE1A46">
              <w:rPr>
                <w:rFonts w:ascii="Book Antiqua" w:eastAsia="Calibri" w:hAnsi="Book Antiqua" w:cs="Arial"/>
              </w:rPr>
              <w:tab/>
              <w:t>Bid Title:</w:t>
            </w:r>
          </w:p>
          <w:p w:rsidR="008158A2" w:rsidRPr="00DE1A46" w:rsidRDefault="008158A2" w:rsidP="00DE1A46">
            <w:pPr>
              <w:jc w:val="both"/>
              <w:rPr>
                <w:rFonts w:ascii="Book Antiqua" w:eastAsia="Calibri" w:hAnsi="Book Antiqua" w:cs="Arial"/>
              </w:rPr>
            </w:pPr>
          </w:p>
          <w:p w:rsidR="008158A2" w:rsidRPr="00DE1A46" w:rsidRDefault="008158A2" w:rsidP="00DE1A46">
            <w:pPr>
              <w:jc w:val="both"/>
              <w:rPr>
                <w:rFonts w:ascii="Book Antiqua" w:hAnsi="Book Antiqua" w:cs="Arial"/>
                <w:b/>
              </w:rPr>
            </w:pPr>
            <w:r w:rsidRPr="00DE1A46">
              <w:rPr>
                <w:rFonts w:ascii="Book Antiqua" w:hAnsi="Book Antiqua" w:cs="Arial"/>
                <w:b/>
              </w:rPr>
              <w:t>“</w:t>
            </w:r>
            <w:r w:rsidRPr="00BC5A0B">
              <w:rPr>
                <w:rFonts w:ascii="Book Antiqua" w:hAnsi="Book Antiqua" w:cs="Arial"/>
                <w:b/>
              </w:rPr>
              <w:t xml:space="preserve">AIS Substation Package-SS19 for extension of (i) 765kV </w:t>
            </w:r>
            <w:proofErr w:type="spellStart"/>
            <w:r w:rsidRPr="00BC5A0B">
              <w:rPr>
                <w:rFonts w:ascii="Book Antiqua" w:hAnsi="Book Antiqua" w:cs="Arial"/>
                <w:b/>
              </w:rPr>
              <w:t>Solapur</w:t>
            </w:r>
            <w:proofErr w:type="spellEnd"/>
            <w:r w:rsidRPr="00BC5A0B">
              <w:rPr>
                <w:rFonts w:ascii="Book Antiqua" w:hAnsi="Book Antiqua" w:cs="Arial"/>
                <w:b/>
              </w:rPr>
              <w:t xml:space="preserve"> S/S; (ii) 765kV Aurangabad S/S; (iii) 765kV </w:t>
            </w:r>
            <w:proofErr w:type="spellStart"/>
            <w:r w:rsidRPr="00BC5A0B">
              <w:rPr>
                <w:rFonts w:ascii="Book Antiqua" w:hAnsi="Book Antiqua" w:cs="Arial"/>
                <w:b/>
              </w:rPr>
              <w:t>Wardha</w:t>
            </w:r>
            <w:proofErr w:type="spellEnd"/>
            <w:r w:rsidRPr="00BC5A0B">
              <w:rPr>
                <w:rFonts w:ascii="Book Antiqua" w:hAnsi="Book Antiqua" w:cs="Arial"/>
                <w:b/>
              </w:rPr>
              <w:t xml:space="preserve"> S/S; (iv) 400kV </w:t>
            </w:r>
            <w:proofErr w:type="spellStart"/>
            <w:r w:rsidRPr="00BC5A0B">
              <w:rPr>
                <w:rFonts w:ascii="Book Antiqua" w:hAnsi="Book Antiqua" w:cs="Arial"/>
                <w:b/>
              </w:rPr>
              <w:t>Khandwa</w:t>
            </w:r>
            <w:proofErr w:type="spellEnd"/>
            <w:r w:rsidRPr="00BC5A0B">
              <w:rPr>
                <w:rFonts w:ascii="Book Antiqua" w:hAnsi="Book Antiqua" w:cs="Arial"/>
                <w:b/>
              </w:rPr>
              <w:t xml:space="preserve"> S/S; (v) 400kV </w:t>
            </w:r>
            <w:proofErr w:type="spellStart"/>
            <w:r w:rsidRPr="00BC5A0B">
              <w:rPr>
                <w:rFonts w:ascii="Book Antiqua" w:hAnsi="Book Antiqua" w:cs="Arial"/>
                <w:b/>
              </w:rPr>
              <w:t>Rajgarh</w:t>
            </w:r>
            <w:proofErr w:type="spellEnd"/>
            <w:r w:rsidRPr="00BC5A0B">
              <w:rPr>
                <w:rFonts w:ascii="Book Antiqua" w:hAnsi="Book Antiqua" w:cs="Arial"/>
                <w:b/>
              </w:rPr>
              <w:t xml:space="preserve"> S/S; (vi) 400kV </w:t>
            </w:r>
            <w:proofErr w:type="spellStart"/>
            <w:r w:rsidRPr="00BC5A0B">
              <w:rPr>
                <w:rFonts w:ascii="Book Antiqua" w:hAnsi="Book Antiqua" w:cs="Arial"/>
                <w:b/>
              </w:rPr>
              <w:t>Champa</w:t>
            </w:r>
            <w:proofErr w:type="spellEnd"/>
            <w:r w:rsidRPr="00BC5A0B">
              <w:rPr>
                <w:rFonts w:ascii="Book Antiqua" w:hAnsi="Book Antiqua" w:cs="Arial"/>
                <w:b/>
              </w:rPr>
              <w:t xml:space="preserve"> S/S; (vii) 400/220kV </w:t>
            </w:r>
            <w:proofErr w:type="spellStart"/>
            <w:r w:rsidRPr="00BC5A0B">
              <w:rPr>
                <w:rFonts w:ascii="Book Antiqua" w:hAnsi="Book Antiqua" w:cs="Arial"/>
                <w:b/>
              </w:rPr>
              <w:t>Itarsi</w:t>
            </w:r>
            <w:proofErr w:type="spellEnd"/>
            <w:r w:rsidRPr="00BC5A0B">
              <w:rPr>
                <w:rFonts w:ascii="Book Antiqua" w:hAnsi="Book Antiqua" w:cs="Arial"/>
                <w:b/>
              </w:rPr>
              <w:t xml:space="preserve"> S/S &amp; (viii) 400/220kV Jabalpur Substation under Western Region System Strengthening Scheme (WRSS)</w:t>
            </w:r>
            <w:r>
              <w:rPr>
                <w:rFonts w:ascii="Book Antiqua" w:hAnsi="Book Antiqua" w:cs="Arial"/>
                <w:b/>
              </w:rPr>
              <w:t>-20</w:t>
            </w:r>
            <w:r w:rsidRPr="00DE1A46">
              <w:rPr>
                <w:rFonts w:ascii="Book Antiqua" w:hAnsi="Book Antiqua" w:cs="Arial"/>
                <w:b/>
              </w:rPr>
              <w:t xml:space="preserve">. Specification No.: </w:t>
            </w:r>
            <w:r w:rsidRPr="00853FFB">
              <w:rPr>
                <w:rFonts w:ascii="Book Antiqua" w:hAnsi="Book Antiqua" w:cs="Arial"/>
                <w:b/>
              </w:rPr>
              <w:t>CC-CS/901-WR2/SS-3931/3/G3</w:t>
            </w:r>
            <w:r w:rsidRPr="00DE1A46">
              <w:rPr>
                <w:rFonts w:ascii="Book Antiqua" w:hAnsi="Book Antiqua" w:cs="Arial"/>
                <w:b/>
              </w:rPr>
              <w:t>”</w:t>
            </w:r>
          </w:p>
          <w:p w:rsidR="008158A2" w:rsidRPr="00DE1A46" w:rsidRDefault="008158A2" w:rsidP="00DE1A46">
            <w:pPr>
              <w:jc w:val="both"/>
              <w:rPr>
                <w:rFonts w:ascii="Book Antiqua" w:eastAsia="Calibri" w:hAnsi="Book Antiqua" w:cs="Arial"/>
              </w:rPr>
            </w:pPr>
          </w:p>
          <w:p w:rsidR="008158A2" w:rsidRPr="00DE1A46" w:rsidRDefault="008158A2" w:rsidP="00DE1A46">
            <w:pPr>
              <w:jc w:val="both"/>
              <w:rPr>
                <w:rFonts w:ascii="Book Antiqua" w:eastAsia="Calibri" w:hAnsi="Book Antiqua" w:cs="Arial"/>
                <w:b/>
                <w:bCs/>
                <w:u w:val="single"/>
              </w:rPr>
            </w:pPr>
            <w:r w:rsidRPr="00DE1A46">
              <w:rPr>
                <w:rFonts w:ascii="Book Antiqua" w:eastAsia="Calibri" w:hAnsi="Book Antiqua" w:cs="Arial"/>
              </w:rPr>
              <w:t xml:space="preserve">             </w:t>
            </w:r>
            <w:r w:rsidRPr="00DE1A46">
              <w:rPr>
                <w:rFonts w:ascii="Book Antiqua" w:eastAsia="Calibri" w:hAnsi="Book Antiqua" w:cs="Arial"/>
                <w:b/>
                <w:bCs/>
                <w:u w:val="single"/>
              </w:rPr>
              <w:t xml:space="preserve">FIRST ENVELOPE </w:t>
            </w:r>
          </w:p>
          <w:p w:rsidR="008158A2" w:rsidRPr="00DE1A46" w:rsidRDefault="008158A2" w:rsidP="00DE1A46">
            <w:pPr>
              <w:jc w:val="both"/>
              <w:rPr>
                <w:rFonts w:ascii="Book Antiqua" w:eastAsia="Calibri" w:hAnsi="Book Antiqua" w:cs="Arial"/>
              </w:rPr>
            </w:pPr>
          </w:p>
          <w:p w:rsidR="008158A2" w:rsidRPr="00DE1A46" w:rsidRDefault="008158A2" w:rsidP="00DE1A46">
            <w:pPr>
              <w:pStyle w:val="ListParagraph"/>
              <w:numPr>
                <w:ilvl w:val="0"/>
                <w:numId w:val="19"/>
              </w:numPr>
              <w:jc w:val="both"/>
              <w:rPr>
                <w:rFonts w:ascii="Book Antiqua" w:hAnsi="Book Antiqua" w:cs="Arial"/>
              </w:rPr>
            </w:pPr>
            <w:r w:rsidRPr="00DE1A46">
              <w:rPr>
                <w:rFonts w:ascii="Book Antiqua" w:eastAsia="Calibri" w:hAnsi="Book Antiqua" w:cs="Arial"/>
              </w:rPr>
              <w:t xml:space="preserve">Do not open before 11:30 hours (Indian Standard Time) on </w:t>
            </w:r>
            <w:r w:rsidRPr="00153DB6">
              <w:rPr>
                <w:rFonts w:ascii="Book Antiqua" w:eastAsia="Calibri" w:hAnsi="Book Antiqua" w:cs="Arial"/>
                <w:b/>
                <w:bCs/>
                <w:color w:val="0000FF"/>
              </w:rPr>
              <w:t>27.03.2019</w:t>
            </w:r>
            <w:r w:rsidRPr="00DE1A46">
              <w:rPr>
                <w:rFonts w:ascii="Book Antiqua" w:eastAsia="Calibri" w:hAnsi="Book Antiqua" w:cs="Arial"/>
              </w:rPr>
              <w:t>.</w:t>
            </w:r>
          </w:p>
          <w:p w:rsidR="008158A2" w:rsidRPr="00A04332" w:rsidRDefault="008158A2" w:rsidP="00417A06">
            <w:pPr>
              <w:pStyle w:val="ListParagraph"/>
              <w:ind w:left="612"/>
              <w:jc w:val="both"/>
              <w:rPr>
                <w:rFonts w:ascii="Book Antiqua" w:hAnsi="Book Antiqua" w:cs="Arial"/>
              </w:rPr>
            </w:pPr>
          </w:p>
        </w:tc>
      </w:tr>
      <w:tr w:rsidR="008158A2" w:rsidRPr="00A04332" w:rsidTr="008F0688">
        <w:trPr>
          <w:trHeight w:val="2285"/>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417A06">
            <w:pPr>
              <w:rPr>
                <w:rFonts w:ascii="Book Antiqua" w:hAnsi="Book Antiqua" w:cs="Arial"/>
              </w:rPr>
            </w:pPr>
            <w:r w:rsidRPr="00A04332">
              <w:rPr>
                <w:rFonts w:ascii="Book Antiqua" w:hAnsi="Book Antiqua" w:cs="Arial"/>
              </w:rPr>
              <w:t>ITB 16.3</w:t>
            </w:r>
          </w:p>
        </w:tc>
        <w:tc>
          <w:tcPr>
            <w:tcW w:w="7200" w:type="dxa"/>
          </w:tcPr>
          <w:p w:rsidR="008158A2" w:rsidRPr="00CB34B0" w:rsidRDefault="008158A2" w:rsidP="00CB34B0">
            <w:pPr>
              <w:jc w:val="both"/>
              <w:rPr>
                <w:rFonts w:ascii="Book Antiqua" w:eastAsia="Batang" w:hAnsi="Book Antiqua" w:cs="Arial"/>
                <w:b/>
                <w:bCs/>
              </w:rPr>
            </w:pPr>
            <w:r w:rsidRPr="00CB34B0">
              <w:rPr>
                <w:rFonts w:ascii="Book Antiqua" w:eastAsia="Batang" w:hAnsi="Book Antiqua" w:cs="Arial"/>
                <w:b/>
                <w:bCs/>
              </w:rPr>
              <w:t>Supplementing ITB clause 16.3 with the following:</w:t>
            </w:r>
          </w:p>
          <w:p w:rsidR="008158A2" w:rsidRPr="00CB34B0" w:rsidRDefault="008158A2" w:rsidP="00CB34B0">
            <w:pPr>
              <w:jc w:val="both"/>
              <w:rPr>
                <w:rFonts w:ascii="Book Antiqua" w:hAnsi="Book Antiqua" w:cs="Arial"/>
                <w:lang w:val="en-GB"/>
              </w:rPr>
            </w:pPr>
          </w:p>
          <w:p w:rsidR="008158A2" w:rsidRPr="00CB34B0" w:rsidRDefault="008158A2" w:rsidP="00CB34B0">
            <w:pPr>
              <w:jc w:val="both"/>
              <w:rPr>
                <w:rFonts w:ascii="Book Antiqua" w:eastAsia="Batang" w:hAnsi="Book Antiqua" w:cs="Arial"/>
              </w:rPr>
            </w:pPr>
            <w:r w:rsidRPr="00CB34B0">
              <w:rPr>
                <w:rFonts w:ascii="Book Antiqua" w:eastAsia="Batang" w:hAnsi="Book Antiqua" w:cs="Arial"/>
              </w:rPr>
              <w:t>The Account details of POWERGRID for the purpose of Bank Guarantee (towards Bid Security) to be issued using SFMS Platform are as given below:</w:t>
            </w:r>
          </w:p>
          <w:p w:rsidR="008158A2" w:rsidRPr="00CB34B0" w:rsidRDefault="008158A2" w:rsidP="00CB34B0">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037"/>
              <w:gridCol w:w="2070"/>
              <w:gridCol w:w="1682"/>
            </w:tblGrid>
            <w:tr w:rsidR="008158A2" w:rsidRPr="00CB34B0" w:rsidTr="00CB34B0">
              <w:tc>
                <w:tcPr>
                  <w:tcW w:w="3037"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27"/>
                    <w:jc w:val="center"/>
                    <w:rPr>
                      <w:rFonts w:ascii="Book Antiqua" w:hAnsi="Book Antiqua" w:cs="Arial"/>
                      <w:b/>
                      <w:bCs/>
                      <w:lang w:bidi="en-US"/>
                    </w:rPr>
                  </w:pPr>
                  <w:r w:rsidRPr="00CB34B0">
                    <w:rPr>
                      <w:rFonts w:ascii="Book Antiqua" w:hAnsi="Book Antiqua"/>
                    </w:rPr>
                    <w:t xml:space="preserve">  </w:t>
                  </w:r>
                  <w:r w:rsidRPr="00CB34B0">
                    <w:rPr>
                      <w:rFonts w:ascii="Book Antiqua" w:hAnsi="Book Antiqua" w:cs="Arial"/>
                      <w:b/>
                      <w:bCs/>
                      <w:lang w:bidi="en-US"/>
                    </w:rPr>
                    <w:t>Name of the Bank and Address</w:t>
                  </w:r>
                </w:p>
              </w:tc>
              <w:tc>
                <w:tcPr>
                  <w:tcW w:w="2070"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63"/>
                    <w:jc w:val="center"/>
                    <w:rPr>
                      <w:rFonts w:ascii="Book Antiqua" w:hAnsi="Book Antiqua" w:cs="Arial"/>
                      <w:b/>
                      <w:bCs/>
                      <w:lang w:bidi="en-US"/>
                    </w:rPr>
                  </w:pPr>
                  <w:r w:rsidRPr="00CB34B0">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54"/>
                    <w:jc w:val="center"/>
                    <w:rPr>
                      <w:rFonts w:ascii="Book Antiqua" w:hAnsi="Book Antiqua" w:cs="Arial"/>
                      <w:b/>
                      <w:lang w:bidi="en-US"/>
                    </w:rPr>
                  </w:pPr>
                  <w:r w:rsidRPr="00CB34B0">
                    <w:rPr>
                      <w:rFonts w:ascii="Book Antiqua" w:hAnsi="Book Antiqua" w:cs="Arial"/>
                      <w:b/>
                      <w:lang w:bidi="en-US"/>
                    </w:rPr>
                    <w:t>POWERGRID Current A/c No.</w:t>
                  </w:r>
                </w:p>
              </w:tc>
            </w:tr>
            <w:tr w:rsidR="008158A2" w:rsidRPr="00CB34B0" w:rsidTr="00CB34B0">
              <w:tc>
                <w:tcPr>
                  <w:tcW w:w="3037"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29"/>
                    <w:rPr>
                      <w:rFonts w:ascii="Book Antiqua" w:hAnsi="Book Antiqua" w:cs="Arial"/>
                      <w:b/>
                      <w:bCs/>
                      <w:lang w:bidi="en-US"/>
                    </w:rPr>
                  </w:pPr>
                  <w:r w:rsidRPr="00CB34B0">
                    <w:rPr>
                      <w:rFonts w:ascii="Book Antiqua" w:hAnsi="Book Antiqua" w:cs="Arial"/>
                      <w:b/>
                      <w:bCs/>
                      <w:lang w:bidi="en-US"/>
                    </w:rPr>
                    <w:t>State Bank of India, 4</w:t>
                  </w:r>
                  <w:r w:rsidRPr="00CB34B0">
                    <w:rPr>
                      <w:rFonts w:ascii="Book Antiqua" w:hAnsi="Book Antiqua" w:cs="Arial"/>
                      <w:b/>
                      <w:bCs/>
                      <w:vertAlign w:val="superscript"/>
                      <w:lang w:bidi="en-US"/>
                    </w:rPr>
                    <w:t>th</w:t>
                  </w:r>
                  <w:r w:rsidRPr="00CB34B0">
                    <w:rPr>
                      <w:rFonts w:ascii="Book Antiqua" w:hAnsi="Book Antiqua" w:cs="Arial"/>
                      <w:b/>
                      <w:bCs/>
                      <w:lang w:bidi="en-US"/>
                    </w:rPr>
                    <w:t xml:space="preserve"> &amp; 5</w:t>
                  </w:r>
                  <w:r w:rsidRPr="00CB34B0">
                    <w:rPr>
                      <w:rFonts w:ascii="Book Antiqua" w:hAnsi="Book Antiqua" w:cs="Arial"/>
                      <w:b/>
                      <w:bCs/>
                      <w:vertAlign w:val="superscript"/>
                      <w:lang w:bidi="en-US"/>
                    </w:rPr>
                    <w:t>th</w:t>
                  </w:r>
                  <w:r w:rsidRPr="00CB34B0">
                    <w:rPr>
                      <w:rFonts w:ascii="Book Antiqua" w:hAnsi="Book Antiqua" w:cs="Arial"/>
                      <w:b/>
                      <w:bCs/>
                      <w:lang w:bidi="en-US"/>
                    </w:rPr>
                    <w:t xml:space="preserve"> Floor, </w:t>
                  </w:r>
                  <w:proofErr w:type="spellStart"/>
                  <w:r w:rsidRPr="00CB34B0">
                    <w:rPr>
                      <w:rFonts w:ascii="Book Antiqua" w:hAnsi="Book Antiqua" w:cs="Arial"/>
                      <w:b/>
                      <w:bCs/>
                      <w:lang w:bidi="en-US"/>
                    </w:rPr>
                    <w:t>Parsvnath</w:t>
                  </w:r>
                  <w:proofErr w:type="spellEnd"/>
                  <w:r w:rsidRPr="00CB34B0">
                    <w:rPr>
                      <w:rFonts w:ascii="Book Antiqua" w:hAnsi="Book Antiqua" w:cs="Arial"/>
                      <w:b/>
                      <w:bCs/>
                      <w:lang w:bidi="en-US"/>
                    </w:rPr>
                    <w:t xml:space="preserve"> Capital Tower, </w:t>
                  </w:r>
                  <w:proofErr w:type="spellStart"/>
                  <w:r w:rsidRPr="00CB34B0">
                    <w:rPr>
                      <w:rFonts w:ascii="Book Antiqua" w:hAnsi="Book Antiqua" w:cs="Arial"/>
                      <w:b/>
                      <w:bCs/>
                      <w:lang w:bidi="en-US"/>
                    </w:rPr>
                    <w:t>Bhai</w:t>
                  </w:r>
                  <w:proofErr w:type="spellEnd"/>
                  <w:r w:rsidRPr="00CB34B0">
                    <w:rPr>
                      <w:rFonts w:ascii="Book Antiqua" w:hAnsi="Book Antiqua" w:cs="Arial"/>
                      <w:b/>
                      <w:bCs/>
                      <w:lang w:bidi="en-US"/>
                    </w:rPr>
                    <w:t xml:space="preserve"> Veer Singh </w:t>
                  </w:r>
                  <w:proofErr w:type="spellStart"/>
                  <w:r w:rsidRPr="00CB34B0">
                    <w:rPr>
                      <w:rFonts w:ascii="Book Antiqua" w:hAnsi="Book Antiqua" w:cs="Arial"/>
                      <w:b/>
                      <w:bCs/>
                      <w:lang w:bidi="en-US"/>
                    </w:rPr>
                    <w:t>Marg</w:t>
                  </w:r>
                  <w:proofErr w:type="spellEnd"/>
                  <w:r w:rsidRPr="00CB34B0">
                    <w:rPr>
                      <w:rFonts w:ascii="Book Antiqua" w:hAnsi="Book Antiqua" w:cs="Arial"/>
                      <w:b/>
                      <w:bCs/>
                      <w:lang w:bidi="en-US"/>
                    </w:rPr>
                    <w:t xml:space="preserve">, </w:t>
                  </w:r>
                  <w:proofErr w:type="spellStart"/>
                  <w:r w:rsidRPr="00CB34B0">
                    <w:rPr>
                      <w:rFonts w:ascii="Book Antiqua" w:hAnsi="Book Antiqua" w:cs="Arial"/>
                      <w:b/>
                      <w:bCs/>
                      <w:lang w:bidi="en-US"/>
                    </w:rPr>
                    <w:t>Gole</w:t>
                  </w:r>
                  <w:proofErr w:type="spellEnd"/>
                  <w:r w:rsidRPr="00CB34B0">
                    <w:rPr>
                      <w:rFonts w:ascii="Book Antiqua" w:hAnsi="Book Antiqua" w:cs="Arial"/>
                      <w:b/>
                      <w:bCs/>
                      <w:lang w:bidi="en-US"/>
                    </w:rPr>
                    <w:t xml:space="preserve"> Market, New Delhi - 110001 </w:t>
                  </w:r>
                </w:p>
              </w:tc>
              <w:tc>
                <w:tcPr>
                  <w:tcW w:w="2070"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29"/>
                    <w:rPr>
                      <w:rFonts w:ascii="Book Antiqua" w:hAnsi="Book Antiqua" w:cs="Arial"/>
                      <w:b/>
                      <w:bCs/>
                      <w:lang w:bidi="en-US"/>
                    </w:rPr>
                  </w:pPr>
                  <w:r w:rsidRPr="00CB34B0">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rsidR="008158A2" w:rsidRPr="00CB34B0" w:rsidRDefault="008158A2">
                  <w:pPr>
                    <w:spacing w:after="200" w:line="252" w:lineRule="auto"/>
                    <w:ind w:right="-54"/>
                    <w:jc w:val="center"/>
                    <w:rPr>
                      <w:rFonts w:ascii="Book Antiqua" w:hAnsi="Book Antiqua" w:cs="Arial"/>
                      <w:b/>
                      <w:bCs/>
                      <w:lang w:bidi="en-US"/>
                    </w:rPr>
                  </w:pPr>
                  <w:r w:rsidRPr="00CB34B0">
                    <w:rPr>
                      <w:rFonts w:ascii="Book Antiqua" w:hAnsi="Book Antiqua" w:cs="Arial"/>
                      <w:b/>
                      <w:bCs/>
                      <w:lang w:bidi="en-US"/>
                    </w:rPr>
                    <w:t>10813608670</w:t>
                  </w:r>
                </w:p>
              </w:tc>
            </w:tr>
            <w:tr w:rsidR="008158A2" w:rsidRPr="00CB34B0" w:rsidTr="00CB34B0">
              <w:tc>
                <w:tcPr>
                  <w:tcW w:w="3037"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29"/>
                    <w:rPr>
                      <w:rFonts w:ascii="Book Antiqua" w:hAnsi="Book Antiqua" w:cs="Arial"/>
                      <w:b/>
                      <w:bCs/>
                      <w:lang w:bidi="en-US"/>
                    </w:rPr>
                  </w:pPr>
                  <w:r w:rsidRPr="00CB34B0">
                    <w:rPr>
                      <w:rFonts w:ascii="Book Antiqua" w:hAnsi="Book Antiqua" w:cs="Arial"/>
                      <w:b/>
                      <w:bCs/>
                      <w:lang w:bidi="en-US"/>
                    </w:rPr>
                    <w:lastRenderedPageBreak/>
                    <w:t xml:space="preserve">ICICI Bank, Unit No. 01,  Solitaire Plaza, DLF Phase III, M.G. Road, </w:t>
                  </w:r>
                  <w:proofErr w:type="spellStart"/>
                  <w:r w:rsidRPr="00CB34B0">
                    <w:rPr>
                      <w:rFonts w:ascii="Book Antiqua" w:hAnsi="Book Antiqua" w:cs="Arial"/>
                      <w:b/>
                      <w:bCs/>
                      <w:lang w:bidi="en-US"/>
                    </w:rPr>
                    <w:t>Gurugram</w:t>
                  </w:r>
                  <w:proofErr w:type="spellEnd"/>
                </w:p>
              </w:tc>
              <w:tc>
                <w:tcPr>
                  <w:tcW w:w="2070" w:type="dxa"/>
                  <w:tcBorders>
                    <w:top w:val="single" w:sz="4" w:space="0" w:color="auto"/>
                    <w:left w:val="single" w:sz="4" w:space="0" w:color="auto"/>
                    <w:bottom w:val="single" w:sz="4" w:space="0" w:color="auto"/>
                    <w:right w:val="single" w:sz="4" w:space="0" w:color="auto"/>
                  </w:tcBorders>
                  <w:hideMark/>
                </w:tcPr>
                <w:p w:rsidR="008158A2" w:rsidRPr="00CB34B0" w:rsidRDefault="008158A2">
                  <w:pPr>
                    <w:ind w:right="-29"/>
                    <w:rPr>
                      <w:rFonts w:ascii="Book Antiqua" w:hAnsi="Book Antiqua" w:cs="Arial"/>
                      <w:b/>
                      <w:bCs/>
                      <w:lang w:bidi="en-US"/>
                    </w:rPr>
                  </w:pPr>
                  <w:r w:rsidRPr="00CB34B0">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rsidR="008158A2" w:rsidRPr="00CB34B0" w:rsidRDefault="008158A2">
                  <w:pPr>
                    <w:spacing w:after="200" w:line="252" w:lineRule="auto"/>
                    <w:ind w:right="-54"/>
                    <w:jc w:val="center"/>
                    <w:rPr>
                      <w:rFonts w:ascii="Book Antiqua" w:hAnsi="Book Antiqua" w:cs="Arial"/>
                      <w:b/>
                      <w:bCs/>
                      <w:lang w:bidi="en-US"/>
                    </w:rPr>
                  </w:pPr>
                  <w:r w:rsidRPr="00CB34B0">
                    <w:rPr>
                      <w:rFonts w:ascii="Book Antiqua" w:hAnsi="Book Antiqua" w:cs="Arial"/>
                      <w:b/>
                      <w:bCs/>
                      <w:lang w:bidi="en-US"/>
                    </w:rPr>
                    <w:t>000705002702</w:t>
                  </w:r>
                </w:p>
              </w:tc>
            </w:tr>
          </w:tbl>
          <w:p w:rsidR="008158A2" w:rsidRPr="00CB34B0" w:rsidRDefault="008158A2" w:rsidP="00CB34B0">
            <w:pPr>
              <w:jc w:val="both"/>
              <w:rPr>
                <w:rFonts w:ascii="Book Antiqua" w:eastAsia="Batang" w:hAnsi="Book Antiqua" w:cs="Arial"/>
                <w:b/>
                <w:bCs/>
              </w:rPr>
            </w:pPr>
          </w:p>
          <w:p w:rsidR="008158A2" w:rsidRPr="00CB34B0" w:rsidRDefault="008158A2" w:rsidP="00CB34B0">
            <w:pPr>
              <w:jc w:val="both"/>
              <w:rPr>
                <w:rFonts w:ascii="Book Antiqua" w:eastAsia="Batang" w:hAnsi="Book Antiqua" w:cs="Arial"/>
                <w:b/>
                <w:bCs/>
              </w:rPr>
            </w:pPr>
            <w:r w:rsidRPr="00CB34B0">
              <w:rPr>
                <w:rFonts w:ascii="Book Antiqua" w:eastAsia="Batang" w:hAnsi="Book Antiqua" w:cs="Arial"/>
                <w:b/>
                <w:bCs/>
              </w:rPr>
              <w:t xml:space="preserve">Note: </w:t>
            </w:r>
            <w:r w:rsidRPr="00CB34B0">
              <w:rPr>
                <w:rFonts w:ascii="Book Antiqua" w:eastAsia="Batang" w:hAnsi="Book Antiqua" w:cs="Arial"/>
                <w:b/>
                <w:bCs/>
                <w:i/>
                <w:iCs/>
              </w:rPr>
              <w:t>Any one of the above account details can be used for the issuance of Bank Guarantee using SFMS Platform.</w:t>
            </w:r>
            <w:r w:rsidRPr="00CB34B0">
              <w:rPr>
                <w:rFonts w:ascii="Book Antiqua" w:eastAsia="Batang" w:hAnsi="Book Antiqua" w:cs="Arial"/>
                <w:b/>
                <w:bCs/>
              </w:rPr>
              <w:t xml:space="preserve"> </w:t>
            </w:r>
          </w:p>
          <w:p w:rsidR="008158A2" w:rsidRPr="00CB34B0" w:rsidRDefault="008158A2" w:rsidP="00CB34B0">
            <w:pPr>
              <w:jc w:val="both"/>
              <w:rPr>
                <w:rFonts w:ascii="Book Antiqua" w:eastAsia="Batang" w:hAnsi="Book Antiqua" w:cs="Arial"/>
                <w:b/>
                <w:bCs/>
              </w:rPr>
            </w:pPr>
          </w:p>
          <w:p w:rsidR="008158A2" w:rsidRPr="00CB34B0" w:rsidRDefault="008158A2" w:rsidP="00CB34B0">
            <w:pPr>
              <w:autoSpaceDE w:val="0"/>
              <w:autoSpaceDN w:val="0"/>
              <w:adjustRightInd w:val="0"/>
              <w:jc w:val="both"/>
              <w:rPr>
                <w:rFonts w:ascii="Book Antiqua" w:eastAsiaTheme="minorHAnsi" w:hAnsi="Book Antiqua" w:cs="Book Antiqua"/>
                <w:color w:val="000000"/>
                <w:lang w:bidi="hi-IN"/>
              </w:rPr>
            </w:pPr>
            <w:r w:rsidRPr="00CB34B0">
              <w:rPr>
                <w:rFonts w:ascii="Book Antiqua" w:eastAsiaTheme="minorHAnsi" w:hAnsi="Book Antiqua" w:cs="Book Antiqua"/>
                <w:color w:val="000000"/>
                <w:lang w:bidi="hi-IN"/>
              </w:rPr>
              <w:t xml:space="preserve">In case of </w:t>
            </w:r>
            <w:r w:rsidRPr="00CB34B0">
              <w:rPr>
                <w:rFonts w:ascii="Book Antiqua" w:eastAsia="Batang" w:hAnsi="Book Antiqua" w:cs="Arial"/>
              </w:rPr>
              <w:t xml:space="preserve">Bank Guarantee (towards Bid Security) </w:t>
            </w:r>
            <w:r w:rsidRPr="00CB34B0">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8158A2" w:rsidRPr="00CB34B0" w:rsidRDefault="008158A2" w:rsidP="00CB34B0">
            <w:pPr>
              <w:autoSpaceDE w:val="0"/>
              <w:autoSpaceDN w:val="0"/>
              <w:adjustRightInd w:val="0"/>
              <w:jc w:val="both"/>
              <w:rPr>
                <w:rFonts w:ascii="Book Antiqua" w:eastAsiaTheme="minorHAnsi" w:hAnsi="Book Antiqua" w:cs="Book Antiqua"/>
                <w:color w:val="000000"/>
                <w:lang w:bidi="hi-IN"/>
              </w:rPr>
            </w:pPr>
          </w:p>
          <w:p w:rsidR="008158A2" w:rsidRDefault="008158A2" w:rsidP="00CB34B0">
            <w:pPr>
              <w:autoSpaceDE w:val="0"/>
              <w:autoSpaceDN w:val="0"/>
              <w:adjustRightInd w:val="0"/>
              <w:jc w:val="both"/>
              <w:rPr>
                <w:rFonts w:ascii="Book Antiqua" w:eastAsiaTheme="minorHAnsi" w:hAnsi="Book Antiqua" w:cs="Book Antiqua"/>
                <w:color w:val="000000"/>
                <w:lang w:bidi="hi-IN"/>
              </w:rPr>
            </w:pPr>
            <w:r w:rsidRPr="00CB34B0">
              <w:rPr>
                <w:rFonts w:ascii="Book Antiqua" w:eastAsiaTheme="minorHAnsi" w:hAnsi="Book Antiqua" w:cs="Book Antiqua"/>
                <w:color w:val="000000"/>
                <w:lang w:bidi="hi-IN"/>
              </w:rPr>
              <w:t xml:space="preserve">In addition to the above, the Bank Guarantee (towards </w:t>
            </w:r>
            <w:r w:rsidRPr="00CB34B0">
              <w:rPr>
                <w:rFonts w:ascii="Book Antiqua" w:eastAsia="Batang" w:hAnsi="Book Antiqua" w:cs="Arial"/>
              </w:rPr>
              <w:t xml:space="preserve">Bid Security) </w:t>
            </w:r>
            <w:r w:rsidRPr="00CB34B0">
              <w:rPr>
                <w:rFonts w:ascii="Book Antiqua" w:eastAsiaTheme="minorHAnsi" w:hAnsi="Book Antiqua" w:cs="Book Antiqua"/>
                <w:color w:val="000000"/>
                <w:lang w:bidi="hi-IN"/>
              </w:rPr>
              <w:t>should be submitted in the Physical form as specified in ITB Clause 13.</w:t>
            </w:r>
          </w:p>
          <w:p w:rsidR="008158A2" w:rsidRPr="00227A8D" w:rsidRDefault="008158A2" w:rsidP="00CB34B0">
            <w:pPr>
              <w:autoSpaceDE w:val="0"/>
              <w:autoSpaceDN w:val="0"/>
              <w:adjustRightInd w:val="0"/>
              <w:jc w:val="both"/>
              <w:rPr>
                <w:sz w:val="23"/>
                <w:szCs w:val="23"/>
              </w:rPr>
            </w:pPr>
          </w:p>
        </w:tc>
      </w:tr>
      <w:tr w:rsidR="008158A2" w:rsidRPr="00A04332" w:rsidTr="008F0688">
        <w:trPr>
          <w:trHeight w:val="2285"/>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B33DD0" w:rsidRDefault="008158A2" w:rsidP="00945B96">
            <w:pPr>
              <w:rPr>
                <w:rFonts w:ascii="Book Antiqua" w:hAnsi="Book Antiqua"/>
              </w:rPr>
            </w:pPr>
            <w:r w:rsidRPr="003C604F">
              <w:rPr>
                <w:rFonts w:ascii="Book Antiqua" w:hAnsi="Book Antiqua"/>
              </w:rPr>
              <w:t>Envelope-4 of ITB 16.1</w:t>
            </w:r>
          </w:p>
        </w:tc>
        <w:tc>
          <w:tcPr>
            <w:tcW w:w="7200" w:type="dxa"/>
          </w:tcPr>
          <w:p w:rsidR="008158A2" w:rsidRDefault="008158A2" w:rsidP="00945B96">
            <w:pPr>
              <w:ind w:left="90"/>
              <w:jc w:val="both"/>
              <w:rPr>
                <w:rFonts w:ascii="Book Antiqua" w:hAnsi="Book Antiqua"/>
              </w:rPr>
            </w:pPr>
            <w:r w:rsidRPr="00975C62">
              <w:rPr>
                <w:rFonts w:ascii="Book Antiqua" w:hAnsi="Book Antiqua"/>
                <w:b/>
                <w:bCs/>
              </w:rPr>
              <w:t>Supplementing  Envelope-4 of ITB 16.1 with the following</w:t>
            </w:r>
            <w:r w:rsidRPr="003C604F">
              <w:rPr>
                <w:rFonts w:ascii="Book Antiqua" w:hAnsi="Book Antiqua"/>
              </w:rPr>
              <w:t>:</w:t>
            </w:r>
          </w:p>
          <w:p w:rsidR="008158A2" w:rsidRPr="003C604F" w:rsidRDefault="008158A2" w:rsidP="00945B96">
            <w:pPr>
              <w:ind w:left="90"/>
              <w:jc w:val="both"/>
              <w:rPr>
                <w:rFonts w:ascii="Book Antiqua" w:hAnsi="Book Antiqua"/>
              </w:rPr>
            </w:pPr>
          </w:p>
          <w:p w:rsidR="008158A2" w:rsidRPr="009F2127" w:rsidRDefault="008158A2" w:rsidP="00945B96">
            <w:pPr>
              <w:autoSpaceDE w:val="0"/>
              <w:autoSpaceDN w:val="0"/>
              <w:adjustRightInd w:val="0"/>
              <w:jc w:val="both"/>
              <w:rPr>
                <w:rFonts w:ascii="Book Antiqua" w:hAnsi="Book Antiqua"/>
                <w:b/>
                <w:bCs/>
                <w:lang w:val="en-GB"/>
              </w:rPr>
            </w:pPr>
            <w:r w:rsidRPr="009F2127">
              <w:rPr>
                <w:rFonts w:ascii="Book Antiqua" w:eastAsiaTheme="minorHAnsi" w:hAnsi="Book Antiqua" w:cs="Book Antiqua"/>
                <w:color w:val="000000"/>
                <w:lang w:bidi="hi-IN"/>
              </w:rPr>
              <w:t>Affidavit of Self certification regarding Minimum Local Content under PPP-MII order, if applicable, Certificate from statutory auditor/cost auditor/cost accountant/chartered accountant, giving the percentage of Local Content, under PPP-MII order, if applicable.</w:t>
            </w:r>
          </w:p>
        </w:tc>
      </w:tr>
      <w:tr w:rsidR="008158A2" w:rsidRPr="00A04332" w:rsidTr="007C599B">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0C7537">
            <w:pPr>
              <w:rPr>
                <w:rFonts w:ascii="Book Antiqua" w:hAnsi="Book Antiqua"/>
              </w:rPr>
            </w:pPr>
            <w:r w:rsidRPr="00A04332">
              <w:rPr>
                <w:rFonts w:ascii="Book Antiqua" w:hAnsi="Book Antiqua"/>
              </w:rPr>
              <w:t>ITB 17.2</w:t>
            </w:r>
          </w:p>
        </w:tc>
        <w:tc>
          <w:tcPr>
            <w:tcW w:w="7200" w:type="dxa"/>
          </w:tcPr>
          <w:p w:rsidR="008158A2" w:rsidRPr="00A04332" w:rsidRDefault="008158A2" w:rsidP="007C599B">
            <w:pPr>
              <w:tabs>
                <w:tab w:val="left" w:pos="3558"/>
                <w:tab w:val="right" w:pos="7254"/>
              </w:tabs>
              <w:spacing w:before="180" w:after="180"/>
              <w:rPr>
                <w:rFonts w:ascii="Book Antiqua" w:eastAsia="Calibri" w:hAnsi="Book Antiqua" w:cs="Mangal"/>
                <w:b/>
                <w:bCs/>
              </w:rPr>
            </w:pPr>
            <w:r w:rsidRPr="00A04332">
              <w:rPr>
                <w:rFonts w:ascii="Book Antiqua" w:hAnsi="Book Antiqua"/>
                <w:b/>
                <w:bCs/>
                <w:lang w:val="en-GB"/>
              </w:rPr>
              <w:t>Supplementing ITB clause 17.2 with the following:</w:t>
            </w:r>
          </w:p>
          <w:p w:rsidR="008158A2" w:rsidRPr="00A04332" w:rsidRDefault="008158A2" w:rsidP="007C599B">
            <w:pPr>
              <w:tabs>
                <w:tab w:val="left" w:pos="3558"/>
                <w:tab w:val="right" w:pos="7254"/>
              </w:tabs>
              <w:spacing w:before="180" w:after="180"/>
              <w:rPr>
                <w:rFonts w:ascii="Book Antiqua" w:hAnsi="Book Antiqua"/>
                <w:b/>
                <w:bCs/>
              </w:rPr>
            </w:pPr>
            <w:r w:rsidRPr="00A04332">
              <w:rPr>
                <w:rFonts w:ascii="Book Antiqua" w:hAnsi="Book Antiqua"/>
                <w:b/>
                <w:bCs/>
              </w:rPr>
              <w:t xml:space="preserve">The starting time and closure time for submission of passphrase mentioned below. </w:t>
            </w:r>
          </w:p>
          <w:p w:rsidR="008158A2" w:rsidRPr="00A04332" w:rsidRDefault="008158A2" w:rsidP="007C599B">
            <w:pPr>
              <w:tabs>
                <w:tab w:val="right" w:pos="7254"/>
              </w:tabs>
              <w:spacing w:before="180" w:after="180"/>
              <w:rPr>
                <w:rFonts w:ascii="Book Antiqua" w:hAnsi="Book Antiqua"/>
                <w:b/>
                <w:bCs/>
              </w:rPr>
            </w:pPr>
            <w:r w:rsidRPr="00A04332">
              <w:rPr>
                <w:rFonts w:ascii="Book Antiqua" w:hAnsi="Book Antiqua"/>
                <w:b/>
                <w:bCs/>
              </w:rPr>
              <w:t>From:</w:t>
            </w:r>
          </w:p>
          <w:p w:rsidR="008158A2" w:rsidRPr="00A04332" w:rsidRDefault="008158A2" w:rsidP="007C599B">
            <w:pPr>
              <w:tabs>
                <w:tab w:val="right" w:pos="7254"/>
              </w:tabs>
              <w:spacing w:before="180" w:after="180"/>
              <w:rPr>
                <w:rFonts w:ascii="Book Antiqua" w:hAnsi="Book Antiqua"/>
                <w:b/>
                <w:bCs/>
              </w:rPr>
            </w:pPr>
            <w:r w:rsidRPr="00A04332">
              <w:rPr>
                <w:rFonts w:ascii="Book Antiqua" w:hAnsi="Book Antiqua"/>
                <w:b/>
                <w:bCs/>
              </w:rPr>
              <w:t xml:space="preserve">Date: </w:t>
            </w:r>
            <w:r>
              <w:rPr>
                <w:rFonts w:ascii="Book Antiqua" w:eastAsia="Calibri" w:hAnsi="Book Antiqua" w:cs="Arial"/>
                <w:b/>
                <w:color w:val="0000FF"/>
              </w:rPr>
              <w:t>25</w:t>
            </w:r>
            <w:r w:rsidRPr="00280C14">
              <w:rPr>
                <w:rFonts w:ascii="Book Antiqua" w:eastAsia="Calibri" w:hAnsi="Book Antiqua" w:cs="Arial"/>
                <w:b/>
                <w:color w:val="0000FF"/>
              </w:rPr>
              <w:t>/</w:t>
            </w:r>
            <w:r>
              <w:rPr>
                <w:rFonts w:ascii="Book Antiqua" w:eastAsia="Calibri" w:hAnsi="Book Antiqua" w:cs="Arial"/>
                <w:b/>
                <w:color w:val="0000FF"/>
              </w:rPr>
              <w:t>03</w:t>
            </w:r>
            <w:r w:rsidRPr="00280C14">
              <w:rPr>
                <w:rFonts w:ascii="Book Antiqua" w:eastAsia="Calibri" w:hAnsi="Book Antiqua" w:cs="Arial"/>
                <w:b/>
                <w:color w:val="0000FF"/>
              </w:rPr>
              <w:t>/20</w:t>
            </w:r>
            <w:r>
              <w:rPr>
                <w:rFonts w:ascii="Book Antiqua" w:eastAsia="Calibri" w:hAnsi="Book Antiqua" w:cs="Arial"/>
                <w:b/>
                <w:color w:val="0000FF"/>
              </w:rPr>
              <w:t>19</w:t>
            </w:r>
            <w:r w:rsidRPr="00A04332">
              <w:rPr>
                <w:rFonts w:ascii="Book Antiqua" w:eastAsia="Calibri" w:hAnsi="Book Antiqua" w:cs="Arial"/>
                <w:b/>
              </w:rPr>
              <w:t xml:space="preserve"> </w:t>
            </w:r>
            <w:r w:rsidRPr="00A04332">
              <w:rPr>
                <w:rFonts w:ascii="Book Antiqua" w:hAnsi="Book Antiqua"/>
                <w:b/>
                <w:bCs/>
              </w:rPr>
              <w:t xml:space="preserve"> </w:t>
            </w:r>
            <w:r w:rsidRPr="00A04332">
              <w:rPr>
                <w:rFonts w:ascii="Book Antiqua" w:hAnsi="Book Antiqua"/>
                <w:i/>
                <w:iCs/>
              </w:rPr>
              <w:t>[deadline for submission of Soft copy]</w:t>
            </w:r>
          </w:p>
          <w:p w:rsidR="008158A2" w:rsidRPr="00A04332" w:rsidRDefault="008158A2" w:rsidP="007C599B">
            <w:pPr>
              <w:tabs>
                <w:tab w:val="right" w:pos="7254"/>
              </w:tabs>
              <w:spacing w:before="180" w:after="180"/>
              <w:rPr>
                <w:rFonts w:ascii="Book Antiqua" w:hAnsi="Book Antiqua"/>
                <w:b/>
                <w:bCs/>
              </w:rPr>
            </w:pPr>
            <w:r w:rsidRPr="00A04332">
              <w:rPr>
                <w:rFonts w:ascii="Book Antiqua" w:hAnsi="Book Antiqua"/>
                <w:b/>
                <w:bCs/>
              </w:rPr>
              <w:t>Time: 1100 hrs. [Indian Standard Time (e-procurement server time)]</w:t>
            </w:r>
          </w:p>
          <w:p w:rsidR="008158A2" w:rsidRPr="00A04332" w:rsidRDefault="008158A2" w:rsidP="007C599B">
            <w:pPr>
              <w:tabs>
                <w:tab w:val="right" w:pos="7254"/>
              </w:tabs>
              <w:spacing w:before="180" w:after="180"/>
              <w:rPr>
                <w:rFonts w:ascii="Book Antiqua" w:hAnsi="Book Antiqua"/>
                <w:b/>
                <w:bCs/>
              </w:rPr>
            </w:pPr>
            <w:r w:rsidRPr="00A04332">
              <w:rPr>
                <w:rFonts w:ascii="Book Antiqua" w:hAnsi="Book Antiqua"/>
                <w:b/>
                <w:bCs/>
              </w:rPr>
              <w:t>To:</w:t>
            </w:r>
          </w:p>
          <w:p w:rsidR="008158A2" w:rsidRPr="00A04332" w:rsidRDefault="008158A2" w:rsidP="007C599B">
            <w:pPr>
              <w:tabs>
                <w:tab w:val="right" w:pos="7254"/>
              </w:tabs>
              <w:spacing w:before="180" w:after="180"/>
              <w:rPr>
                <w:rFonts w:ascii="Book Antiqua" w:hAnsi="Book Antiqua"/>
                <w:b/>
                <w:bCs/>
              </w:rPr>
            </w:pPr>
            <w:r w:rsidRPr="00A04332">
              <w:rPr>
                <w:rFonts w:ascii="Book Antiqua" w:hAnsi="Book Antiqua"/>
                <w:b/>
                <w:bCs/>
              </w:rPr>
              <w:t xml:space="preserve">Date: </w:t>
            </w:r>
            <w:r>
              <w:rPr>
                <w:rFonts w:ascii="Book Antiqua" w:eastAsia="Calibri" w:hAnsi="Book Antiqua" w:cs="Arial"/>
                <w:b/>
                <w:color w:val="0000FF"/>
              </w:rPr>
              <w:t>27</w:t>
            </w:r>
            <w:r w:rsidRPr="00280C14">
              <w:rPr>
                <w:rFonts w:ascii="Book Antiqua" w:eastAsia="Calibri" w:hAnsi="Book Antiqua" w:cs="Arial"/>
                <w:b/>
                <w:color w:val="0000FF"/>
              </w:rPr>
              <w:t>/</w:t>
            </w:r>
            <w:r>
              <w:rPr>
                <w:rFonts w:ascii="Book Antiqua" w:eastAsia="Calibri" w:hAnsi="Book Antiqua" w:cs="Arial"/>
                <w:b/>
                <w:color w:val="0000FF"/>
              </w:rPr>
              <w:t>03</w:t>
            </w:r>
            <w:r w:rsidRPr="00280C14">
              <w:rPr>
                <w:rFonts w:ascii="Book Antiqua" w:eastAsia="Calibri" w:hAnsi="Book Antiqua" w:cs="Arial"/>
                <w:b/>
                <w:color w:val="0000FF"/>
              </w:rPr>
              <w:t>/20</w:t>
            </w:r>
            <w:r>
              <w:rPr>
                <w:rFonts w:ascii="Book Antiqua" w:eastAsia="Calibri" w:hAnsi="Book Antiqua" w:cs="Arial"/>
                <w:b/>
                <w:color w:val="0000FF"/>
              </w:rPr>
              <w:t>19</w:t>
            </w:r>
            <w:r w:rsidRPr="00A04332">
              <w:rPr>
                <w:rFonts w:ascii="Book Antiqua" w:eastAsia="Calibri" w:hAnsi="Book Antiqua" w:cs="Arial"/>
                <w:b/>
              </w:rPr>
              <w:t xml:space="preserve"> </w:t>
            </w:r>
            <w:r w:rsidRPr="00A04332">
              <w:rPr>
                <w:rFonts w:ascii="Book Antiqua" w:hAnsi="Book Antiqua"/>
                <w:i/>
                <w:iCs/>
              </w:rPr>
              <w:t>[First Envelope Bid opening date]</w:t>
            </w:r>
          </w:p>
          <w:p w:rsidR="008158A2" w:rsidRDefault="008158A2" w:rsidP="007C599B">
            <w:pPr>
              <w:rPr>
                <w:rFonts w:ascii="Book Antiqua" w:hAnsi="Book Antiqua"/>
                <w:b/>
                <w:bCs/>
              </w:rPr>
            </w:pPr>
            <w:r w:rsidRPr="00A04332">
              <w:rPr>
                <w:rFonts w:ascii="Book Antiqua" w:hAnsi="Book Antiqua"/>
                <w:b/>
                <w:bCs/>
              </w:rPr>
              <w:lastRenderedPageBreak/>
              <w:t>Time: 1130 hrs. [Indian Standard Ti</w:t>
            </w:r>
            <w:r>
              <w:rPr>
                <w:rFonts w:ascii="Book Antiqua" w:hAnsi="Book Antiqua"/>
                <w:b/>
                <w:bCs/>
              </w:rPr>
              <w:t>me (e-procurement server time)]</w:t>
            </w:r>
          </w:p>
          <w:p w:rsidR="008158A2" w:rsidRPr="00516131" w:rsidRDefault="008158A2" w:rsidP="007C599B">
            <w:pPr>
              <w:rPr>
                <w:rFonts w:ascii="Book Antiqua" w:hAnsi="Book Antiqua"/>
                <w:b/>
                <w:bCs/>
              </w:rPr>
            </w:pPr>
          </w:p>
        </w:tc>
      </w:tr>
      <w:tr w:rsidR="008158A2" w:rsidRPr="00A04332" w:rsidTr="00C534BC">
        <w:trPr>
          <w:trHeight w:val="359"/>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3227A7">
            <w:pPr>
              <w:rPr>
                <w:rFonts w:ascii="Book Antiqua" w:hAnsi="Book Antiqua"/>
                <w:sz w:val="22"/>
                <w:szCs w:val="22"/>
              </w:rPr>
            </w:pPr>
            <w:r>
              <w:rPr>
                <w:rFonts w:ascii="Book Antiqua" w:hAnsi="Book Antiqua"/>
                <w:sz w:val="22"/>
                <w:szCs w:val="22"/>
              </w:rPr>
              <w:t>ITB 21.1</w:t>
            </w:r>
          </w:p>
        </w:tc>
        <w:tc>
          <w:tcPr>
            <w:tcW w:w="7200" w:type="dxa"/>
          </w:tcPr>
          <w:p w:rsidR="008158A2" w:rsidRPr="00176519" w:rsidRDefault="008158A2" w:rsidP="00176519">
            <w:pPr>
              <w:jc w:val="both"/>
              <w:rPr>
                <w:rFonts w:ascii="Book Antiqua" w:hAnsi="Book Antiqua" w:cs="Arial"/>
                <w:b/>
                <w:bCs/>
                <w:lang w:val="en-GB"/>
              </w:rPr>
            </w:pPr>
            <w:r w:rsidRPr="00176519">
              <w:rPr>
                <w:rFonts w:ascii="Book Antiqua" w:hAnsi="Book Antiqua" w:cs="Arial"/>
                <w:b/>
                <w:bCs/>
                <w:lang w:val="en-GB"/>
              </w:rPr>
              <w:t>Replace ITB 21.1 with the following:</w:t>
            </w:r>
          </w:p>
          <w:p w:rsidR="008158A2" w:rsidRPr="00176519" w:rsidRDefault="008158A2" w:rsidP="00176519">
            <w:pPr>
              <w:jc w:val="both"/>
              <w:rPr>
                <w:rFonts w:ascii="Book Antiqua" w:hAnsi="Book Antiqua" w:cs="Arial"/>
                <w:b/>
                <w:bCs/>
                <w:lang w:val="en-GB"/>
              </w:rPr>
            </w:pPr>
          </w:p>
          <w:p w:rsidR="008158A2" w:rsidRDefault="008158A2" w:rsidP="00DF0D53">
            <w:pPr>
              <w:jc w:val="both"/>
              <w:rPr>
                <w:rFonts w:ascii="Book Antiqua" w:hAnsi="Book Antiqua"/>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Pr>
                <w:rFonts w:ascii="Book Antiqua" w:hAnsi="Book Antiqua"/>
              </w:rPr>
              <w:t xml:space="preserve">, (v) and (w) </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 towards the cost of Bidding Documents pursuant to ITB 5.4,  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w:t>
            </w:r>
            <w:r>
              <w:rPr>
                <w:rFonts w:ascii="Book Antiqua" w:hAnsi="Book Antiqua"/>
              </w:rPr>
              <w:t>e sought, offered or permitted.</w:t>
            </w:r>
          </w:p>
          <w:p w:rsidR="008158A2" w:rsidRPr="00DF0D53" w:rsidRDefault="008158A2" w:rsidP="00DF0D53">
            <w:pPr>
              <w:jc w:val="both"/>
              <w:rPr>
                <w:rFonts w:ascii="Book Antiqua" w:hAnsi="Book Antiqua"/>
              </w:rPr>
            </w:pPr>
          </w:p>
        </w:tc>
      </w:tr>
      <w:tr w:rsidR="008158A2" w:rsidRPr="00A04332" w:rsidTr="00C534BC">
        <w:trPr>
          <w:trHeight w:val="359"/>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3227A7">
            <w:pPr>
              <w:rPr>
                <w:rFonts w:ascii="Book Antiqua" w:hAnsi="Book Antiqua"/>
                <w:sz w:val="22"/>
                <w:szCs w:val="22"/>
              </w:rPr>
            </w:pPr>
            <w:r w:rsidRPr="00A04332">
              <w:rPr>
                <w:rFonts w:ascii="Book Antiqua" w:hAnsi="Book Antiqua"/>
                <w:sz w:val="22"/>
                <w:szCs w:val="22"/>
              </w:rPr>
              <w:t>ITB 23.2.1</w:t>
            </w:r>
          </w:p>
        </w:tc>
        <w:tc>
          <w:tcPr>
            <w:tcW w:w="7200" w:type="dxa"/>
          </w:tcPr>
          <w:p w:rsidR="008158A2" w:rsidRPr="00FF7732" w:rsidRDefault="008158A2" w:rsidP="005B472F">
            <w:pPr>
              <w:tabs>
                <w:tab w:val="left" w:pos="972"/>
              </w:tabs>
              <w:spacing w:after="240"/>
              <w:ind w:left="981" w:hanging="1071"/>
              <w:jc w:val="both"/>
              <w:rPr>
                <w:rFonts w:ascii="Book Antiqua" w:hAnsi="Book Antiqua" w:cs="Arial"/>
                <w:b/>
              </w:rPr>
            </w:pPr>
            <w:r w:rsidRPr="00FF7732">
              <w:rPr>
                <w:rFonts w:ascii="Book Antiqua" w:hAnsi="Book Antiqua" w:cs="Arial"/>
                <w:b/>
              </w:rPr>
              <w:t>Supplement ITB clause 23.2 with the following</w:t>
            </w:r>
          </w:p>
          <w:p w:rsidR="008158A2" w:rsidRPr="00FF7732" w:rsidRDefault="008158A2" w:rsidP="002167F9">
            <w:pPr>
              <w:spacing w:before="240" w:after="240"/>
              <w:ind w:left="981" w:hanging="1071"/>
              <w:jc w:val="both"/>
              <w:rPr>
                <w:rFonts w:ascii="Book Antiqua" w:hAnsi="Book Antiqua" w:cs="Arial"/>
                <w:bCs/>
              </w:rPr>
            </w:pPr>
            <w:r w:rsidRPr="00FF7732">
              <w:rPr>
                <w:rFonts w:ascii="Book Antiqua" w:hAnsi="Book Antiqua" w:cs="Arial"/>
                <w:bCs/>
              </w:rPr>
              <w:t xml:space="preserve">23.2.1  </w:t>
            </w:r>
            <w:r w:rsidRPr="00FF7732">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FF7732">
              <w:rPr>
                <w:rFonts w:ascii="Book Antiqua" w:hAnsi="Book Antiqua"/>
                <w:bCs/>
              </w:rPr>
              <w:t xml:space="preserve">(Annexure-A(BDS), </w:t>
            </w:r>
            <w:r w:rsidRPr="00FF7732">
              <w:rPr>
                <w:rFonts w:ascii="Book Antiqua" w:hAnsi="Book Antiqua" w:cs="Arial"/>
                <w:bCs/>
              </w:rPr>
              <w:t>Section-III, Volume-I of Bidding Documents)</w:t>
            </w:r>
            <w:r w:rsidRPr="00FF7732">
              <w:rPr>
                <w:rFonts w:ascii="Book Antiqua" w:hAnsi="Book Antiqua"/>
                <w:bCs/>
              </w:rPr>
              <w:t xml:space="preserve"> </w:t>
            </w:r>
            <w:r w:rsidRPr="00FF7732">
              <w:rPr>
                <w:rFonts w:ascii="Book Antiqua" w:hAnsi="Book Antiqua" w:cs="Arial"/>
                <w:bCs/>
              </w:rPr>
              <w:t xml:space="preserve">for various packages to be considered for award [shall mean the package(s) for which award has been placed on that Bidder/ Bidder is under the zone of consideration for award of the package(s)] during such Financial Year (i.e. April to March)  shall not exceed 1.5 </w:t>
            </w:r>
            <w:r w:rsidRPr="00FF7732">
              <w:rPr>
                <w:rFonts w:ascii="Book Antiqua" w:hAnsi="Book Antiqua" w:cs="Arial"/>
                <w:bCs/>
              </w:rPr>
              <w:lastRenderedPageBreak/>
              <w:t>(one and half) times the  Average Annual Turnover (AAT) of the Bidder worked out in the manner as specified in Qualification Requirement for the Bidder</w:t>
            </w:r>
            <w:r w:rsidRPr="00FF7732">
              <w:rPr>
                <w:rFonts w:ascii="Book Antiqua" w:hAnsi="Book Antiqua"/>
                <w:bCs/>
              </w:rPr>
              <w:t xml:space="preserve">(Annexure-A(BDS), </w:t>
            </w:r>
            <w:r w:rsidRPr="00FF7732">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8158A2" w:rsidRPr="00FF7732" w:rsidRDefault="008158A2" w:rsidP="005B472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23.2.1.1</w:t>
            </w:r>
            <w:r w:rsidRPr="00FF7732">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8158A2" w:rsidRPr="00FF7732" w:rsidRDefault="008158A2" w:rsidP="005B472F">
            <w:pPr>
              <w:tabs>
                <w:tab w:val="left" w:pos="972"/>
              </w:tabs>
              <w:spacing w:before="240" w:after="240"/>
              <w:ind w:left="981" w:hanging="1071"/>
              <w:jc w:val="both"/>
              <w:rPr>
                <w:rFonts w:ascii="Book Antiqua" w:hAnsi="Book Antiqua" w:cs="Arial"/>
                <w:bCs/>
              </w:rPr>
            </w:pPr>
            <w:r w:rsidRPr="00FF7732">
              <w:rPr>
                <w:rFonts w:ascii="Book Antiqua" w:hAnsi="Book Antiqua" w:cs="Arial"/>
                <w:bCs/>
              </w:rPr>
              <w:tab/>
            </w:r>
            <w:r w:rsidRPr="00FF7732">
              <w:rPr>
                <w:rFonts w:ascii="Book Antiqua" w:hAnsi="Book Antiqua" w:cs="Arial"/>
                <w:bCs/>
              </w:rPr>
              <w:tab/>
              <w:t xml:space="preserve">Balance Bid Capacity (in </w:t>
            </w:r>
            <w:proofErr w:type="spellStart"/>
            <w:r w:rsidRPr="00FF7732">
              <w:rPr>
                <w:rFonts w:ascii="Book Antiqua" w:hAnsi="Book Antiqua" w:cs="Arial"/>
                <w:bCs/>
              </w:rPr>
              <w:t>Rs</w:t>
            </w:r>
            <w:proofErr w:type="spellEnd"/>
            <w:r w:rsidRPr="00FF7732">
              <w:rPr>
                <w:rFonts w:ascii="Book Antiqua" w:hAnsi="Book Antiqua" w:cs="Arial"/>
                <w:bCs/>
              </w:rPr>
              <w:t>) = 3T-B, where</w:t>
            </w:r>
          </w:p>
          <w:p w:rsidR="008158A2" w:rsidRPr="00B54652" w:rsidRDefault="008158A2" w:rsidP="005B472F">
            <w:pPr>
              <w:autoSpaceDE w:val="0"/>
              <w:autoSpaceDN w:val="0"/>
              <w:adjustRightInd w:val="0"/>
              <w:ind w:left="1701" w:hanging="693"/>
              <w:jc w:val="both"/>
              <w:rPr>
                <w:rFonts w:ascii="Book Antiqua" w:hAnsi="Book Antiqua" w:cs="Arial"/>
                <w:b/>
                <w:sz w:val="22"/>
                <w:szCs w:val="22"/>
              </w:rPr>
            </w:pPr>
            <w:r w:rsidRPr="00FF7732">
              <w:rPr>
                <w:rFonts w:ascii="Book Antiqua" w:hAnsi="Book Antiqua" w:cs="Arial"/>
                <w:bCs/>
              </w:rPr>
              <w:t>T    =</w:t>
            </w:r>
            <w:r w:rsidRPr="00FF7732">
              <w:rPr>
                <w:rFonts w:ascii="Book Antiqua" w:hAnsi="Book Antiqua" w:cs="Arial"/>
                <w:bCs/>
              </w:rPr>
              <w:tab/>
            </w:r>
            <w:r w:rsidRPr="00B54652">
              <w:rPr>
                <w:rFonts w:ascii="Book Antiqua" w:hAnsi="Book Antiqua" w:cs="Arial"/>
                <w:b/>
                <w:sz w:val="22"/>
                <w:szCs w:val="22"/>
              </w:rPr>
              <w:t xml:space="preserve">Maximum value of </w:t>
            </w:r>
            <w:r>
              <w:rPr>
                <w:rFonts w:ascii="Book Antiqua" w:hAnsi="Book Antiqua" w:cs="Arial"/>
                <w:b/>
                <w:sz w:val="22"/>
                <w:szCs w:val="22"/>
              </w:rPr>
              <w:t xml:space="preserve">Transmission &amp; Distribution (T&amp;D) works(including substation, transmission lines, distribution for all verticals), executed in any one </w:t>
            </w:r>
            <w:r w:rsidRPr="00B54652">
              <w:rPr>
                <w:rFonts w:ascii="Book Antiqua" w:hAnsi="Book Antiqua" w:cs="Arial"/>
                <w:b/>
                <w:sz w:val="22"/>
                <w:szCs w:val="22"/>
              </w:rPr>
              <w:t xml:space="preserve">financial year during the last 5 financial years taking into account the completed as well as the works in progress </w:t>
            </w:r>
          </w:p>
          <w:p w:rsidR="008158A2" w:rsidRPr="00FF7732" w:rsidRDefault="008158A2" w:rsidP="005B472F">
            <w:pPr>
              <w:autoSpaceDE w:val="0"/>
              <w:autoSpaceDN w:val="0"/>
              <w:adjustRightInd w:val="0"/>
              <w:ind w:left="1701" w:hanging="693"/>
              <w:jc w:val="both"/>
              <w:rPr>
                <w:rFonts w:ascii="Book Antiqua" w:hAnsi="Book Antiqua" w:cs="Arial"/>
                <w:bCs/>
              </w:rPr>
            </w:pPr>
          </w:p>
          <w:p w:rsidR="008158A2" w:rsidRPr="00FF7732" w:rsidRDefault="008158A2" w:rsidP="005B472F">
            <w:pPr>
              <w:autoSpaceDE w:val="0"/>
              <w:autoSpaceDN w:val="0"/>
              <w:adjustRightInd w:val="0"/>
              <w:ind w:left="1701" w:hanging="693"/>
              <w:jc w:val="both"/>
              <w:rPr>
                <w:rFonts w:ascii="Book Antiqua" w:hAnsi="Book Antiqua" w:cs="Arial"/>
                <w:bCs/>
              </w:rPr>
            </w:pPr>
            <w:r w:rsidRPr="00FF7732">
              <w:rPr>
                <w:rFonts w:ascii="Book Antiqua" w:hAnsi="Book Antiqua" w:cs="Arial"/>
                <w:bCs/>
              </w:rPr>
              <w:t>B   =</w:t>
            </w:r>
            <w:r w:rsidRPr="00FF7732">
              <w:rPr>
                <w:rFonts w:ascii="Book Antiqua" w:hAnsi="Book Antiqua" w:cs="Arial"/>
                <w:bCs/>
              </w:rPr>
              <w:tab/>
              <w:t>Value of existing commitments and ongoing similar works yet to be completed as on the 1</w:t>
            </w:r>
            <w:r w:rsidRPr="00FF7732">
              <w:rPr>
                <w:rFonts w:ascii="Book Antiqua" w:hAnsi="Book Antiqua" w:cs="Arial"/>
                <w:bCs/>
                <w:vertAlign w:val="superscript"/>
              </w:rPr>
              <w:t>st</w:t>
            </w:r>
            <w:r w:rsidRPr="00FF7732">
              <w:rPr>
                <w:rFonts w:ascii="Book Antiqua" w:hAnsi="Book Antiqua" w:cs="Arial"/>
                <w:bCs/>
              </w:rPr>
              <w:t xml:space="preserve"> date of quarter of the financial year in which the bids are opened.</w:t>
            </w:r>
          </w:p>
          <w:p w:rsidR="008158A2" w:rsidRPr="00FF7732" w:rsidRDefault="008158A2" w:rsidP="005B472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23.2.1.2</w:t>
            </w:r>
            <w:r w:rsidRPr="00FF7732">
              <w:rPr>
                <w:rFonts w:ascii="Book Antiqua" w:hAnsi="Book Antiqua" w:cs="Arial"/>
                <w:bCs/>
              </w:rPr>
              <w:tab/>
              <w:t xml:space="preserve">The Employer may, seek clarification/ details related to Balance Bid Capacity, as may be considered appropriate.   </w:t>
            </w:r>
          </w:p>
          <w:p w:rsidR="008158A2" w:rsidRPr="00FF7732" w:rsidRDefault="008158A2" w:rsidP="005B472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23.2.1.3</w:t>
            </w:r>
            <w:r w:rsidRPr="00FF7732">
              <w:rPr>
                <w:rFonts w:ascii="Book Antiqua" w:hAnsi="Book Antiqua" w:cs="Arial"/>
                <w:bCs/>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w:t>
            </w:r>
            <w:r w:rsidRPr="00FF7732">
              <w:rPr>
                <w:rFonts w:ascii="Book Antiqua" w:hAnsi="Book Antiqua" w:cs="Arial"/>
                <w:bCs/>
              </w:rPr>
              <w:lastRenderedPageBreak/>
              <w:t>requirements for individual partner(s), however, in case of shortfall, if any, the available AAT and Bid Capacity of any of the partners shall be taken into account.</w:t>
            </w:r>
          </w:p>
          <w:p w:rsidR="008158A2" w:rsidRPr="00AC4BEC" w:rsidRDefault="008158A2" w:rsidP="005B472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23.2.2</w:t>
            </w:r>
            <w:r w:rsidRPr="00FF7732">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w:t>
            </w:r>
            <w:r w:rsidRPr="00AC4BEC">
              <w:rPr>
                <w:rFonts w:ascii="Book Antiqua" w:hAnsi="Book Antiqua" w:cs="Arial"/>
                <w:bCs/>
              </w:rPr>
              <w:t xml:space="preserve">after considering all relevant aspects. </w:t>
            </w:r>
          </w:p>
          <w:p w:rsidR="008158A2" w:rsidRPr="00AC4BEC" w:rsidRDefault="008158A2" w:rsidP="005B472F">
            <w:pPr>
              <w:tabs>
                <w:tab w:val="left" w:pos="972"/>
              </w:tabs>
              <w:spacing w:before="240" w:after="240"/>
              <w:ind w:left="981" w:hanging="1071"/>
              <w:jc w:val="both"/>
              <w:rPr>
                <w:rFonts w:ascii="Book Antiqua" w:hAnsi="Book Antiqua" w:cs="Arial"/>
                <w:bCs/>
              </w:rPr>
            </w:pPr>
            <w:r>
              <w:rPr>
                <w:rFonts w:ascii="Book Antiqua" w:hAnsi="Book Antiqua" w:cs="Arial"/>
                <w:bCs/>
              </w:rPr>
              <w:t xml:space="preserve"> </w:t>
            </w:r>
            <w:r w:rsidRPr="00AC4BEC">
              <w:rPr>
                <w:rFonts w:ascii="Book Antiqua" w:hAnsi="Book Antiqua" w:cs="Arial"/>
                <w:bCs/>
              </w:rPr>
              <w:t>23.2.3</w:t>
            </w:r>
            <w:r w:rsidRPr="00AC4BEC">
              <w:rPr>
                <w:rFonts w:ascii="Book Antiqua" w:hAnsi="Book Antiqua" w:cs="Arial"/>
                <w:bCs/>
              </w:rPr>
              <w:tab/>
              <w:t xml:space="preserve">Notwithstanding the declaration by the bidder as above, the Bid Capacity/ Manufacturing Capacity shall be subject to assessment, if any, by the Employer. </w:t>
            </w:r>
          </w:p>
          <w:p w:rsidR="008158A2" w:rsidRPr="00A04332" w:rsidRDefault="008158A2" w:rsidP="005B472F">
            <w:pPr>
              <w:spacing w:before="240" w:after="240"/>
              <w:ind w:left="792" w:hanging="882"/>
              <w:jc w:val="both"/>
              <w:rPr>
                <w:rFonts w:ascii="Book Antiqua" w:hAnsi="Book Antiqua"/>
                <w:bCs/>
              </w:rPr>
            </w:pPr>
            <w:r w:rsidRPr="00AC4BEC">
              <w:rPr>
                <w:rFonts w:ascii="Book Antiqua" w:hAnsi="Book Antiqua" w:cs="Arial"/>
                <w:bCs/>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w:t>
            </w:r>
            <w:r w:rsidRPr="00FF7732">
              <w:rPr>
                <w:rFonts w:ascii="Book Antiqua" w:hAnsi="Book Antiqua" w:cs="Arial"/>
                <w:bCs/>
              </w:rPr>
              <w:t xml:space="preserve">rfeited besides taking other actions as deemed appropriate.  </w:t>
            </w:r>
            <w:r>
              <w:rPr>
                <w:rFonts w:ascii="Book Antiqua" w:hAnsi="Book Antiqua" w:cs="Arial"/>
                <w:bCs/>
                <w:sz w:val="22"/>
                <w:szCs w:val="22"/>
              </w:rPr>
              <w:t xml:space="preserve"> </w:t>
            </w:r>
            <w:r w:rsidRPr="00A04332">
              <w:rPr>
                <w:rFonts w:ascii="Book Antiqua" w:hAnsi="Book Antiqua" w:cs="Arial"/>
                <w:bCs/>
              </w:rPr>
              <w:t xml:space="preserve">  </w:t>
            </w:r>
          </w:p>
        </w:tc>
      </w:tr>
      <w:tr w:rsidR="008158A2" w:rsidRPr="00A04332" w:rsidTr="00C534BC">
        <w:trPr>
          <w:trHeight w:val="359"/>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31006B">
            <w:pPr>
              <w:rPr>
                <w:rFonts w:ascii="Book Antiqua" w:hAnsi="Book Antiqua"/>
                <w:sz w:val="22"/>
                <w:szCs w:val="22"/>
              </w:rPr>
            </w:pPr>
            <w:r w:rsidRPr="00A04332">
              <w:rPr>
                <w:rFonts w:ascii="Book Antiqua" w:hAnsi="Book Antiqua"/>
                <w:sz w:val="22"/>
                <w:szCs w:val="22"/>
              </w:rPr>
              <w:t>ITB 23.5 &amp; ITB 23.6</w:t>
            </w:r>
          </w:p>
        </w:tc>
        <w:tc>
          <w:tcPr>
            <w:tcW w:w="7200" w:type="dxa"/>
          </w:tcPr>
          <w:p w:rsidR="008158A2" w:rsidRPr="00F2523F" w:rsidRDefault="008158A2" w:rsidP="00F2523F">
            <w:pPr>
              <w:tabs>
                <w:tab w:val="right" w:pos="7254"/>
              </w:tabs>
              <w:spacing w:after="240"/>
              <w:jc w:val="both"/>
              <w:rPr>
                <w:rFonts w:ascii="Book Antiqua" w:hAnsi="Book Antiqua"/>
                <w:b/>
              </w:rPr>
            </w:pPr>
            <w:r w:rsidRPr="00F2523F">
              <w:rPr>
                <w:rFonts w:ascii="Book Antiqua" w:hAnsi="Book Antiqua"/>
                <w:b/>
              </w:rPr>
              <w:t>Add new sub Clause 23.5 &amp; 23.6 as under:</w:t>
            </w:r>
          </w:p>
          <w:p w:rsidR="008158A2" w:rsidRPr="00F2523F" w:rsidRDefault="008158A2" w:rsidP="00F2523F">
            <w:pPr>
              <w:ind w:left="792" w:hanging="792"/>
              <w:jc w:val="both"/>
              <w:rPr>
                <w:rFonts w:ascii="Book Antiqua" w:hAnsi="Book Antiqua" w:cs="Arial"/>
                <w:bCs/>
              </w:rPr>
            </w:pPr>
            <w:r w:rsidRPr="00F2523F">
              <w:rPr>
                <w:rFonts w:ascii="Book Antiqua" w:hAnsi="Book Antiqua" w:cs="Arial"/>
                <w:bCs/>
              </w:rPr>
              <w:t>23.5</w:t>
            </w:r>
            <w:r w:rsidRPr="00F2523F">
              <w:rPr>
                <w:rFonts w:ascii="Book Antiqua" w:hAnsi="Book Antiqua" w:cs="Arial"/>
                <w:bCs/>
              </w:rPr>
              <w:tab/>
              <w:t>In case of new bidders, assessment shall be done as per the provisions of Qualification Requirement for the Bidder, enclosed as Annexure-A (BDS)</w:t>
            </w:r>
            <w:r w:rsidRPr="00F2523F">
              <w:rPr>
                <w:rFonts w:ascii="Book Antiqua" w:hAnsi="Book Antiqua"/>
                <w:bCs/>
              </w:rPr>
              <w:t xml:space="preserve"> </w:t>
            </w:r>
            <w:r w:rsidRPr="00F2523F">
              <w:rPr>
                <w:rFonts w:ascii="Book Antiqua" w:hAnsi="Book Antiqua" w:cs="Arial"/>
                <w:bCs/>
              </w:rPr>
              <w:t>taking into consideration all relevant aspects. The bidder’s capacity and capability for award of Contract(s) shall be based on such assessment.</w:t>
            </w:r>
          </w:p>
          <w:p w:rsidR="008158A2" w:rsidRPr="00F2523F" w:rsidRDefault="008158A2" w:rsidP="00F2523F">
            <w:pPr>
              <w:ind w:left="972" w:hanging="972"/>
              <w:jc w:val="both"/>
              <w:rPr>
                <w:rFonts w:ascii="Book Antiqua" w:hAnsi="Book Antiqua" w:cs="Arial"/>
                <w:bCs/>
              </w:rPr>
            </w:pPr>
          </w:p>
          <w:p w:rsidR="008158A2" w:rsidRPr="00F2523F" w:rsidRDefault="008158A2" w:rsidP="00F2523F">
            <w:pPr>
              <w:ind w:left="792" w:hanging="792"/>
              <w:jc w:val="both"/>
              <w:rPr>
                <w:rFonts w:ascii="Book Antiqua" w:hAnsi="Book Antiqua" w:cs="Arial"/>
                <w:bCs/>
              </w:rPr>
            </w:pPr>
            <w:r w:rsidRPr="00F2523F">
              <w:rPr>
                <w:rFonts w:ascii="Book Antiqua" w:hAnsi="Book Antiqua" w:cs="Arial"/>
                <w:bCs/>
              </w:rPr>
              <w:t>23.6    For all above purposes, Employer shall be sole judge in this regard.</w:t>
            </w:r>
          </w:p>
          <w:p w:rsidR="008158A2" w:rsidRPr="00A04332" w:rsidRDefault="008158A2" w:rsidP="00AC4BEC">
            <w:pPr>
              <w:ind w:left="972" w:hanging="972"/>
              <w:jc w:val="both"/>
              <w:rPr>
                <w:rFonts w:ascii="Book Antiqua" w:hAnsi="Book Antiqua"/>
                <w:bCs/>
              </w:rPr>
            </w:pPr>
          </w:p>
        </w:tc>
      </w:tr>
      <w:tr w:rsidR="008158A2" w:rsidRPr="00A04332" w:rsidTr="00C534BC">
        <w:trPr>
          <w:trHeight w:val="359"/>
        </w:trPr>
        <w:tc>
          <w:tcPr>
            <w:tcW w:w="900" w:type="dxa"/>
          </w:tcPr>
          <w:p w:rsidR="008158A2" w:rsidRPr="00A04332" w:rsidRDefault="008158A2">
            <w:pPr>
              <w:numPr>
                <w:ilvl w:val="0"/>
                <w:numId w:val="1"/>
              </w:numPr>
              <w:jc w:val="both"/>
              <w:rPr>
                <w:rFonts w:ascii="Book Antiqua" w:hAnsi="Book Antiqua"/>
              </w:rPr>
            </w:pPr>
          </w:p>
        </w:tc>
        <w:tc>
          <w:tcPr>
            <w:tcW w:w="1440" w:type="dxa"/>
          </w:tcPr>
          <w:p w:rsidR="008158A2" w:rsidRPr="00A04332" w:rsidRDefault="008158A2" w:rsidP="0031006B">
            <w:pPr>
              <w:rPr>
                <w:rFonts w:ascii="Book Antiqua" w:hAnsi="Book Antiqua"/>
                <w:sz w:val="22"/>
                <w:szCs w:val="22"/>
              </w:rPr>
            </w:pPr>
            <w:r w:rsidRPr="00B4137B">
              <w:rPr>
                <w:rFonts w:ascii="Book Antiqua" w:hAnsi="Book Antiqua" w:cs="Arial"/>
              </w:rPr>
              <w:t>ITB 24.1 (b)</w:t>
            </w:r>
          </w:p>
        </w:tc>
        <w:tc>
          <w:tcPr>
            <w:tcW w:w="7200" w:type="dxa"/>
          </w:tcPr>
          <w:p w:rsidR="008158A2" w:rsidRPr="008975FF" w:rsidRDefault="008158A2" w:rsidP="00F008DD">
            <w:pPr>
              <w:jc w:val="both"/>
              <w:rPr>
                <w:rFonts w:ascii="Book Antiqua" w:hAnsi="Book Antiqua" w:cs="Arial"/>
                <w:b/>
                <w:bCs/>
              </w:rPr>
            </w:pPr>
            <w:r w:rsidRPr="008975FF">
              <w:rPr>
                <w:rFonts w:ascii="Book Antiqua" w:hAnsi="Book Antiqua" w:cs="Arial"/>
                <w:b/>
                <w:bCs/>
              </w:rPr>
              <w:t>Supplementing ITB clause 24.1(b) with the following:</w:t>
            </w:r>
          </w:p>
          <w:p w:rsidR="008158A2" w:rsidRPr="008975FF" w:rsidRDefault="008158A2" w:rsidP="00F008DD">
            <w:pPr>
              <w:jc w:val="both"/>
              <w:rPr>
                <w:rFonts w:ascii="Book Antiqua" w:hAnsi="Book Antiqua"/>
                <w:b/>
                <w:bCs/>
                <w:lang w:val="en-GB"/>
              </w:rPr>
            </w:pPr>
          </w:p>
          <w:p w:rsidR="008158A2" w:rsidRDefault="008158A2" w:rsidP="007F50C8">
            <w:pPr>
              <w:jc w:val="both"/>
              <w:rPr>
                <w:rFonts w:ascii="Book Antiqua" w:hAnsi="Book Antiqua"/>
                <w:b/>
                <w:bCs/>
                <w:lang w:val="en-GB"/>
              </w:rPr>
            </w:pPr>
            <w:r w:rsidRPr="008975FF">
              <w:rPr>
                <w:rFonts w:ascii="Book Antiqua" w:hAnsi="Book Antiqua"/>
              </w:rPr>
              <w:t xml:space="preserve">The maximum losses permissible for </w:t>
            </w:r>
            <w:r w:rsidRPr="008975FF">
              <w:rPr>
                <w:rFonts w:ascii="Book Antiqua" w:eastAsia="MS Mincho" w:hAnsi="Book Antiqua"/>
                <w:b/>
                <w:bCs/>
              </w:rPr>
              <w:t>500 MVA, 400/220/33kV, 3-</w:t>
            </w:r>
            <w:r w:rsidRPr="008975FF">
              <w:rPr>
                <w:rFonts w:ascii="Book Antiqua" w:eastAsia="MS Mincho" w:hAnsi="Book Antiqua"/>
                <w:b/>
                <w:bCs/>
              </w:rPr>
              <w:lastRenderedPageBreak/>
              <w:t>Phase Autotransformer</w:t>
            </w:r>
            <w:r w:rsidR="00E94B5F">
              <w:rPr>
                <w:rFonts w:ascii="Book Antiqua" w:eastAsia="MS Mincho" w:hAnsi="Book Antiqua"/>
                <w:b/>
                <w:bCs/>
              </w:rPr>
              <w:t>(</w:t>
            </w:r>
            <w:r w:rsidR="008A4A08">
              <w:rPr>
                <w:rFonts w:ascii="Book Antiqua" w:eastAsia="MS Mincho" w:hAnsi="Book Antiqua"/>
                <w:b/>
                <w:bCs/>
              </w:rPr>
              <w:t>s</w:t>
            </w:r>
            <w:r w:rsidR="00E94B5F">
              <w:rPr>
                <w:rFonts w:ascii="Book Antiqua" w:eastAsia="MS Mincho" w:hAnsi="Book Antiqua"/>
                <w:b/>
                <w:bCs/>
              </w:rPr>
              <w:t>)</w:t>
            </w:r>
            <w:r w:rsidRPr="008975FF">
              <w:rPr>
                <w:rFonts w:ascii="Book Antiqua" w:eastAsia="MS Mincho" w:hAnsi="Book Antiqua"/>
                <w:b/>
                <w:bCs/>
              </w:rPr>
              <w:t xml:space="preserve"> </w:t>
            </w:r>
            <w:r w:rsidRPr="008975FF">
              <w:rPr>
                <w:rFonts w:ascii="Book Antiqua" w:eastAsia="MS Mincho" w:hAnsi="Book Antiqua"/>
              </w:rPr>
              <w:t>offered</w:t>
            </w:r>
            <w:r w:rsidRPr="008975FF">
              <w:rPr>
                <w:rFonts w:ascii="Book Antiqua" w:hAnsi="Book Antiqua"/>
              </w:rPr>
              <w:t xml:space="preserve"> by the bidder is stipulated in the Technical Specifications, Volume-II of the Bidding Documents. Any bid with deviations to the above shall be considered non-responsive.</w:t>
            </w:r>
          </w:p>
          <w:p w:rsidR="008158A2" w:rsidRPr="007F50C8" w:rsidRDefault="008158A2" w:rsidP="007F50C8">
            <w:pPr>
              <w:jc w:val="both"/>
              <w:rPr>
                <w:rFonts w:ascii="Book Antiqua" w:hAnsi="Book Antiqua"/>
                <w:b/>
                <w:bCs/>
                <w:lang w:val="en-GB"/>
              </w:rPr>
            </w:pPr>
          </w:p>
        </w:tc>
      </w:tr>
      <w:tr w:rsidR="008158A2" w:rsidRPr="005C0B07" w:rsidTr="00C534BC">
        <w:trPr>
          <w:trHeight w:val="359"/>
        </w:trPr>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5C0B07" w:rsidRDefault="008158A2" w:rsidP="00417A06">
            <w:pPr>
              <w:rPr>
                <w:rFonts w:ascii="Book Antiqua" w:hAnsi="Book Antiqua"/>
              </w:rPr>
            </w:pPr>
            <w:r w:rsidRPr="005C0B07">
              <w:rPr>
                <w:rFonts w:ascii="Book Antiqua" w:hAnsi="Book Antiqua"/>
              </w:rPr>
              <w:t>ITB 24.1 (c)</w:t>
            </w:r>
          </w:p>
        </w:tc>
        <w:tc>
          <w:tcPr>
            <w:tcW w:w="7200" w:type="dxa"/>
          </w:tcPr>
          <w:p w:rsidR="008158A2" w:rsidRPr="005C0B07" w:rsidRDefault="008158A2" w:rsidP="00417A06">
            <w:pPr>
              <w:jc w:val="both"/>
              <w:rPr>
                <w:rFonts w:ascii="Book Antiqua" w:hAnsi="Book Antiqua"/>
              </w:rPr>
            </w:pPr>
            <w:r w:rsidRPr="005C0B07">
              <w:rPr>
                <w:rFonts w:ascii="Book Antiqua" w:hAnsi="Book Antiqua"/>
              </w:rPr>
              <w:t>The Time for Completion shall be as under:</w:t>
            </w:r>
          </w:p>
          <w:p w:rsidR="008158A2" w:rsidRPr="005C0B07" w:rsidRDefault="008158A2" w:rsidP="00417A06">
            <w:pPr>
              <w:jc w:val="both"/>
              <w:rPr>
                <w:rFonts w:ascii="Book Antiqua" w:hAnsi="Book Antiqua"/>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2402"/>
            </w:tblGrid>
            <w:tr w:rsidR="008158A2" w:rsidRPr="005C0B07" w:rsidTr="00F64F5B">
              <w:tc>
                <w:tcPr>
                  <w:tcW w:w="4567" w:type="dxa"/>
                  <w:tcBorders>
                    <w:top w:val="single" w:sz="4" w:space="0" w:color="auto"/>
                    <w:left w:val="single" w:sz="4" w:space="0" w:color="auto"/>
                    <w:bottom w:val="single" w:sz="4" w:space="0" w:color="auto"/>
                    <w:right w:val="single" w:sz="4" w:space="0" w:color="auto"/>
                  </w:tcBorders>
                </w:tcPr>
                <w:p w:rsidR="008158A2" w:rsidRPr="005C0B07" w:rsidRDefault="008158A2" w:rsidP="00417A06">
                  <w:pPr>
                    <w:jc w:val="center"/>
                    <w:rPr>
                      <w:rFonts w:ascii="Book Antiqua" w:hAnsi="Book Antiqua"/>
                      <w:b/>
                      <w:sz w:val="22"/>
                      <w:szCs w:val="22"/>
                      <w:lang w:val="en-GB"/>
                    </w:rPr>
                  </w:pPr>
                  <w:r w:rsidRPr="007E6D73">
                    <w:rPr>
                      <w:rFonts w:ascii="Book Antiqua" w:hAnsi="Book Antiqua"/>
                      <w:b/>
                      <w:sz w:val="22"/>
                      <w:szCs w:val="22"/>
                      <w:lang w:val="en-GB"/>
                    </w:rPr>
                    <w:t>Activities</w:t>
                  </w:r>
                </w:p>
              </w:tc>
              <w:tc>
                <w:tcPr>
                  <w:tcW w:w="2402" w:type="dxa"/>
                  <w:tcBorders>
                    <w:top w:val="single" w:sz="4" w:space="0" w:color="auto"/>
                    <w:left w:val="single" w:sz="4" w:space="0" w:color="auto"/>
                    <w:bottom w:val="single" w:sz="4" w:space="0" w:color="auto"/>
                    <w:right w:val="single" w:sz="4" w:space="0" w:color="auto"/>
                  </w:tcBorders>
                </w:tcPr>
                <w:p w:rsidR="008158A2" w:rsidRPr="005C0B07" w:rsidRDefault="008158A2" w:rsidP="0048456C">
                  <w:pPr>
                    <w:pStyle w:val="ChapterNumber"/>
                    <w:widowControl w:val="0"/>
                    <w:autoSpaceDE w:val="0"/>
                    <w:autoSpaceDN w:val="0"/>
                    <w:adjustRightInd w:val="0"/>
                    <w:spacing w:after="0"/>
                    <w:jc w:val="center"/>
                    <w:rPr>
                      <w:rFonts w:ascii="Book Antiqua" w:hAnsi="Book Antiqua"/>
                      <w:b/>
                      <w:sz w:val="22"/>
                      <w:szCs w:val="22"/>
                    </w:rPr>
                  </w:pPr>
                  <w:r w:rsidRPr="005C0B07">
                    <w:rPr>
                      <w:rFonts w:ascii="Book Antiqua" w:hAnsi="Book Antiqua"/>
                      <w:b/>
                      <w:sz w:val="22"/>
                      <w:szCs w:val="22"/>
                    </w:rPr>
                    <w:t xml:space="preserve">Duration in Months from the </w:t>
                  </w:r>
                  <w:r>
                    <w:rPr>
                      <w:rFonts w:ascii="Book Antiqua" w:hAnsi="Book Antiqua"/>
                      <w:b/>
                      <w:sz w:val="22"/>
                      <w:szCs w:val="22"/>
                    </w:rPr>
                    <w:t>effective date of Contract</w:t>
                  </w:r>
                </w:p>
              </w:tc>
            </w:tr>
            <w:tr w:rsidR="008158A2" w:rsidRPr="005C0B07" w:rsidTr="00F64F5B">
              <w:trPr>
                <w:trHeight w:val="350"/>
              </w:trPr>
              <w:tc>
                <w:tcPr>
                  <w:tcW w:w="4567" w:type="dxa"/>
                  <w:tcBorders>
                    <w:top w:val="single" w:sz="4" w:space="0" w:color="auto"/>
                    <w:left w:val="single" w:sz="4" w:space="0" w:color="auto"/>
                    <w:bottom w:val="single" w:sz="4" w:space="0" w:color="auto"/>
                    <w:right w:val="single" w:sz="4" w:space="0" w:color="auto"/>
                  </w:tcBorders>
                </w:tcPr>
                <w:p w:rsidR="008158A2" w:rsidRPr="005C0B07" w:rsidRDefault="008158A2" w:rsidP="00417A06">
                  <w:pPr>
                    <w:jc w:val="both"/>
                    <w:rPr>
                      <w:rFonts w:ascii="Book Antiqua" w:hAnsi="Book Antiqua"/>
                      <w:bCs/>
                      <w:highlight w:val="yellow"/>
                      <w:lang w:val="en-GB"/>
                    </w:rPr>
                  </w:pPr>
                  <w:r w:rsidRPr="005C0B07">
                    <w:rPr>
                      <w:rFonts w:ascii="Book Antiqua" w:eastAsia="MS Mincho" w:hAnsi="Book Antiqua"/>
                    </w:rPr>
                    <w:t>Taking Over by the Employer upon successful Completion of:</w:t>
                  </w:r>
                </w:p>
              </w:tc>
              <w:tc>
                <w:tcPr>
                  <w:tcW w:w="2402" w:type="dxa"/>
                  <w:tcBorders>
                    <w:top w:val="single" w:sz="4" w:space="0" w:color="auto"/>
                    <w:left w:val="single" w:sz="4" w:space="0" w:color="auto"/>
                    <w:bottom w:val="single" w:sz="4" w:space="0" w:color="auto"/>
                    <w:right w:val="single" w:sz="4" w:space="0" w:color="auto"/>
                  </w:tcBorders>
                </w:tcPr>
                <w:p w:rsidR="008158A2" w:rsidRPr="005C0B07" w:rsidRDefault="008158A2" w:rsidP="00AC4BEC">
                  <w:pPr>
                    <w:pStyle w:val="ChapterNumber"/>
                    <w:widowControl w:val="0"/>
                    <w:autoSpaceDE w:val="0"/>
                    <w:autoSpaceDN w:val="0"/>
                    <w:adjustRightInd w:val="0"/>
                    <w:spacing w:after="0"/>
                    <w:rPr>
                      <w:rFonts w:ascii="Book Antiqua" w:hAnsi="Book Antiqua"/>
                      <w:szCs w:val="24"/>
                      <w:highlight w:val="yellow"/>
                    </w:rPr>
                  </w:pPr>
                </w:p>
              </w:tc>
            </w:tr>
            <w:tr w:rsidR="008158A2" w:rsidRPr="005C0B07" w:rsidTr="001F765F">
              <w:trPr>
                <w:trHeight w:val="395"/>
              </w:trPr>
              <w:tc>
                <w:tcPr>
                  <w:tcW w:w="6969" w:type="dxa"/>
                  <w:gridSpan w:val="2"/>
                  <w:tcBorders>
                    <w:top w:val="single" w:sz="4" w:space="0" w:color="auto"/>
                    <w:left w:val="single" w:sz="4" w:space="0" w:color="auto"/>
                    <w:bottom w:val="single" w:sz="4" w:space="0" w:color="auto"/>
                    <w:right w:val="single" w:sz="4" w:space="0" w:color="auto"/>
                  </w:tcBorders>
                </w:tcPr>
                <w:p w:rsidR="008158A2" w:rsidRDefault="008158A2" w:rsidP="002E134E">
                  <w:pPr>
                    <w:rPr>
                      <w:rFonts w:ascii="Book Antiqua" w:hAnsi="Book Antiqua" w:cs="Calibri"/>
                      <w:szCs w:val="22"/>
                    </w:rPr>
                  </w:pPr>
                  <w:r w:rsidRPr="002E134E">
                    <w:rPr>
                      <w:rFonts w:ascii="Book Antiqua" w:hAnsi="Book Antiqua" w:cs="Calibri"/>
                      <w:szCs w:val="22"/>
                    </w:rPr>
                    <w:t xml:space="preserve">AIS Substation Package-SS19 for extension of (i) 765kV </w:t>
                  </w:r>
                  <w:proofErr w:type="spellStart"/>
                  <w:r w:rsidRPr="002E134E">
                    <w:rPr>
                      <w:rFonts w:ascii="Book Antiqua" w:hAnsi="Book Antiqua" w:cs="Calibri"/>
                      <w:szCs w:val="22"/>
                    </w:rPr>
                    <w:t>Solapur</w:t>
                  </w:r>
                  <w:proofErr w:type="spellEnd"/>
                  <w:r w:rsidRPr="002E134E">
                    <w:rPr>
                      <w:rFonts w:ascii="Book Antiqua" w:hAnsi="Book Antiqua" w:cs="Calibri"/>
                      <w:szCs w:val="22"/>
                    </w:rPr>
                    <w:t xml:space="preserve"> S/S; (ii) 765kV Aurangabad S/S; (iii) 765kV </w:t>
                  </w:r>
                  <w:proofErr w:type="spellStart"/>
                  <w:r w:rsidRPr="002E134E">
                    <w:rPr>
                      <w:rFonts w:ascii="Book Antiqua" w:hAnsi="Book Antiqua" w:cs="Calibri"/>
                      <w:szCs w:val="22"/>
                    </w:rPr>
                    <w:t>Wardha</w:t>
                  </w:r>
                  <w:proofErr w:type="spellEnd"/>
                  <w:r w:rsidRPr="002E134E">
                    <w:rPr>
                      <w:rFonts w:ascii="Book Antiqua" w:hAnsi="Book Antiqua" w:cs="Calibri"/>
                      <w:szCs w:val="22"/>
                    </w:rPr>
                    <w:t xml:space="preserve"> S/S; (iv) 400kV </w:t>
                  </w:r>
                  <w:proofErr w:type="spellStart"/>
                  <w:r w:rsidRPr="002E134E">
                    <w:rPr>
                      <w:rFonts w:ascii="Book Antiqua" w:hAnsi="Book Antiqua" w:cs="Calibri"/>
                      <w:szCs w:val="22"/>
                    </w:rPr>
                    <w:t>Khandwa</w:t>
                  </w:r>
                  <w:proofErr w:type="spellEnd"/>
                  <w:r w:rsidRPr="002E134E">
                    <w:rPr>
                      <w:rFonts w:ascii="Book Antiqua" w:hAnsi="Book Antiqua" w:cs="Calibri"/>
                      <w:szCs w:val="22"/>
                    </w:rPr>
                    <w:t xml:space="preserve"> S/S; (v) 400kV </w:t>
                  </w:r>
                  <w:proofErr w:type="spellStart"/>
                  <w:r w:rsidRPr="002E134E">
                    <w:rPr>
                      <w:rFonts w:ascii="Book Antiqua" w:hAnsi="Book Antiqua" w:cs="Calibri"/>
                      <w:szCs w:val="22"/>
                    </w:rPr>
                    <w:t>Rajgarh</w:t>
                  </w:r>
                  <w:proofErr w:type="spellEnd"/>
                  <w:r w:rsidRPr="002E134E">
                    <w:rPr>
                      <w:rFonts w:ascii="Book Antiqua" w:hAnsi="Book Antiqua" w:cs="Calibri"/>
                      <w:szCs w:val="22"/>
                    </w:rPr>
                    <w:t xml:space="preserve"> S/S; (vi) 400kV </w:t>
                  </w:r>
                  <w:proofErr w:type="spellStart"/>
                  <w:r w:rsidRPr="002E134E">
                    <w:rPr>
                      <w:rFonts w:ascii="Book Antiqua" w:hAnsi="Book Antiqua" w:cs="Calibri"/>
                      <w:szCs w:val="22"/>
                    </w:rPr>
                    <w:t>Champa</w:t>
                  </w:r>
                  <w:proofErr w:type="spellEnd"/>
                  <w:r w:rsidRPr="002E134E">
                    <w:rPr>
                      <w:rFonts w:ascii="Book Antiqua" w:hAnsi="Book Antiqua" w:cs="Calibri"/>
                      <w:szCs w:val="22"/>
                    </w:rPr>
                    <w:t xml:space="preserve"> S/S; (vii) 400/220kV </w:t>
                  </w:r>
                  <w:proofErr w:type="spellStart"/>
                  <w:r w:rsidRPr="002E134E">
                    <w:rPr>
                      <w:rFonts w:ascii="Book Antiqua" w:hAnsi="Book Antiqua" w:cs="Calibri"/>
                      <w:szCs w:val="22"/>
                    </w:rPr>
                    <w:t>Itarsi</w:t>
                  </w:r>
                  <w:proofErr w:type="spellEnd"/>
                  <w:r w:rsidRPr="002E134E">
                    <w:rPr>
                      <w:rFonts w:ascii="Book Antiqua" w:hAnsi="Book Antiqua" w:cs="Calibri"/>
                      <w:szCs w:val="22"/>
                    </w:rPr>
                    <w:t xml:space="preserve"> S/S &amp; (viii) 400/220kV Jabalpur Substation under Western Region System Strengthening Scheme (WRSS)</w:t>
                  </w:r>
                  <w:r>
                    <w:rPr>
                      <w:rFonts w:ascii="Book Antiqua" w:hAnsi="Book Antiqua" w:cs="Calibri"/>
                      <w:szCs w:val="22"/>
                    </w:rPr>
                    <w:t>-20</w:t>
                  </w:r>
                  <w:r w:rsidRPr="002E134E">
                    <w:rPr>
                      <w:rFonts w:ascii="Book Antiqua" w:hAnsi="Book Antiqua" w:cs="Calibri"/>
                      <w:szCs w:val="22"/>
                    </w:rPr>
                    <w:t>.</w:t>
                  </w:r>
                </w:p>
                <w:p w:rsidR="008158A2" w:rsidRPr="002E134E" w:rsidRDefault="008158A2" w:rsidP="002E134E">
                  <w:pPr>
                    <w:rPr>
                      <w:rFonts w:ascii="Book Antiqua" w:hAnsi="Book Antiqua"/>
                      <w:lang w:val="en-GB"/>
                    </w:rPr>
                  </w:pPr>
                  <w:r>
                    <w:rPr>
                      <w:rFonts w:ascii="Book Antiqua" w:hAnsi="Book Antiqua" w:cs="Calibri"/>
                      <w:szCs w:val="22"/>
                    </w:rPr>
                    <w:t xml:space="preserve">Spec. No.: </w:t>
                  </w:r>
                  <w:r w:rsidRPr="007E6D73">
                    <w:rPr>
                      <w:rFonts w:ascii="Book Antiqua" w:hAnsi="Book Antiqua" w:cs="Calibri"/>
                      <w:szCs w:val="22"/>
                    </w:rPr>
                    <w:t>CC-CS/901-WR2/SS-3931/3/G3</w:t>
                  </w:r>
                </w:p>
              </w:tc>
            </w:tr>
            <w:tr w:rsidR="008158A2" w:rsidRPr="005C0B07" w:rsidTr="00F64F5B">
              <w:trPr>
                <w:trHeight w:val="395"/>
              </w:trPr>
              <w:tc>
                <w:tcPr>
                  <w:tcW w:w="4567" w:type="dxa"/>
                  <w:tcBorders>
                    <w:top w:val="single" w:sz="4" w:space="0" w:color="auto"/>
                    <w:left w:val="single" w:sz="4" w:space="0" w:color="auto"/>
                    <w:bottom w:val="single" w:sz="4" w:space="0" w:color="auto"/>
                    <w:right w:val="single" w:sz="4" w:space="0" w:color="auto"/>
                  </w:tcBorders>
                </w:tcPr>
                <w:p w:rsidR="008158A2" w:rsidRDefault="008158A2" w:rsidP="00DE654C">
                  <w:pPr>
                    <w:ind w:left="49" w:hanging="49"/>
                    <w:jc w:val="both"/>
                    <w:rPr>
                      <w:rFonts w:ascii="Book Antiqua" w:hAnsi="Book Antiqua" w:cs="Calibri"/>
                      <w:szCs w:val="22"/>
                    </w:rPr>
                  </w:pPr>
                </w:p>
                <w:p w:rsidR="008158A2" w:rsidRDefault="008158A2" w:rsidP="00B619C9">
                  <w:pPr>
                    <w:numPr>
                      <w:ilvl w:val="0"/>
                      <w:numId w:val="20"/>
                    </w:numPr>
                    <w:ind w:left="589" w:hanging="589"/>
                    <w:jc w:val="both"/>
                    <w:rPr>
                      <w:rFonts w:ascii="Book Antiqua" w:hAnsi="Book Antiqua" w:cs="Calibri"/>
                      <w:szCs w:val="22"/>
                    </w:rPr>
                  </w:pPr>
                  <w:r w:rsidRPr="00B619C9">
                    <w:rPr>
                      <w:rFonts w:ascii="Book Antiqua" w:hAnsi="Book Antiqua" w:cs="Calibri"/>
                      <w:szCs w:val="22"/>
                    </w:rPr>
                    <w:t xml:space="preserve">Extension of 765kV </w:t>
                  </w:r>
                  <w:proofErr w:type="spellStart"/>
                  <w:r w:rsidRPr="00B619C9">
                    <w:rPr>
                      <w:rFonts w:ascii="Book Antiqua" w:hAnsi="Book Antiqua" w:cs="Calibri"/>
                      <w:szCs w:val="22"/>
                    </w:rPr>
                    <w:t>Solapur</w:t>
                  </w:r>
                  <w:proofErr w:type="spellEnd"/>
                  <w:r w:rsidRPr="00B619C9">
                    <w:rPr>
                      <w:rFonts w:ascii="Book Antiqua" w:hAnsi="Book Antiqua" w:cs="Calibri"/>
                      <w:szCs w:val="22"/>
                    </w:rPr>
                    <w:t xml:space="preserve"> S/S</w:t>
                  </w:r>
                </w:p>
                <w:p w:rsidR="008158A2" w:rsidRPr="00B619C9" w:rsidRDefault="008158A2" w:rsidP="00015A59">
                  <w:pPr>
                    <w:ind w:left="589"/>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Extension of 765kV Aurangabad S/S</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765kV </w:t>
                  </w:r>
                  <w:proofErr w:type="spellStart"/>
                  <w:r w:rsidRPr="00B619C9">
                    <w:rPr>
                      <w:rFonts w:ascii="Book Antiqua" w:hAnsi="Book Antiqua"/>
                    </w:rPr>
                    <w:t>Wardha</w:t>
                  </w:r>
                  <w:proofErr w:type="spellEnd"/>
                  <w:r w:rsidRPr="00B619C9">
                    <w:rPr>
                      <w:rFonts w:ascii="Book Antiqua" w:hAnsi="Book Antiqua"/>
                    </w:rPr>
                    <w:t xml:space="preserve"> S/S</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400kV </w:t>
                  </w:r>
                  <w:proofErr w:type="spellStart"/>
                  <w:r w:rsidRPr="00B619C9">
                    <w:rPr>
                      <w:rFonts w:ascii="Book Antiqua" w:hAnsi="Book Antiqua"/>
                    </w:rPr>
                    <w:t>Khandwa</w:t>
                  </w:r>
                  <w:proofErr w:type="spellEnd"/>
                  <w:r w:rsidRPr="00B619C9">
                    <w:rPr>
                      <w:rFonts w:ascii="Book Antiqua" w:hAnsi="Book Antiqua"/>
                    </w:rPr>
                    <w:t xml:space="preserve"> S/S</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400kV </w:t>
                  </w:r>
                  <w:proofErr w:type="spellStart"/>
                  <w:r w:rsidRPr="00B619C9">
                    <w:rPr>
                      <w:rFonts w:ascii="Book Antiqua" w:hAnsi="Book Antiqua"/>
                    </w:rPr>
                    <w:t>Rajgarh</w:t>
                  </w:r>
                  <w:proofErr w:type="spellEnd"/>
                  <w:r w:rsidRPr="00B619C9">
                    <w:rPr>
                      <w:rFonts w:ascii="Book Antiqua" w:hAnsi="Book Antiqua"/>
                    </w:rPr>
                    <w:t xml:space="preserve"> S/S</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400kV </w:t>
                  </w:r>
                  <w:proofErr w:type="spellStart"/>
                  <w:r w:rsidRPr="00B619C9">
                    <w:rPr>
                      <w:rFonts w:ascii="Book Antiqua" w:hAnsi="Book Antiqua"/>
                    </w:rPr>
                    <w:t>Champa</w:t>
                  </w:r>
                  <w:proofErr w:type="spellEnd"/>
                  <w:r w:rsidRPr="00B619C9">
                    <w:rPr>
                      <w:rFonts w:ascii="Book Antiqua" w:hAnsi="Book Antiqua"/>
                    </w:rPr>
                    <w:t xml:space="preserve"> S/S</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400/220kV </w:t>
                  </w:r>
                  <w:proofErr w:type="spellStart"/>
                  <w:r w:rsidRPr="00B619C9">
                    <w:rPr>
                      <w:rFonts w:ascii="Book Antiqua" w:hAnsi="Book Antiqua"/>
                    </w:rPr>
                    <w:t>Itarsi</w:t>
                  </w:r>
                  <w:proofErr w:type="spellEnd"/>
                  <w:r w:rsidRPr="00B619C9">
                    <w:rPr>
                      <w:rFonts w:ascii="Book Antiqua" w:hAnsi="Book Antiqua"/>
                    </w:rPr>
                    <w:t xml:space="preserve"> S/S </w:t>
                  </w:r>
                </w:p>
                <w:p w:rsidR="008158A2" w:rsidRPr="00B619C9" w:rsidRDefault="008158A2" w:rsidP="00015A59">
                  <w:pPr>
                    <w:jc w:val="both"/>
                    <w:rPr>
                      <w:rFonts w:ascii="Book Antiqua" w:hAnsi="Book Antiqua" w:cs="Calibri"/>
                      <w:szCs w:val="22"/>
                    </w:rPr>
                  </w:pPr>
                </w:p>
                <w:p w:rsidR="008158A2" w:rsidRPr="00015A59" w:rsidRDefault="008158A2" w:rsidP="00B619C9">
                  <w:pPr>
                    <w:numPr>
                      <w:ilvl w:val="0"/>
                      <w:numId w:val="20"/>
                    </w:numPr>
                    <w:ind w:left="589" w:hanging="589"/>
                    <w:jc w:val="both"/>
                    <w:rPr>
                      <w:rFonts w:ascii="Book Antiqua" w:hAnsi="Book Antiqua" w:cs="Calibri"/>
                      <w:szCs w:val="22"/>
                    </w:rPr>
                  </w:pPr>
                  <w:r w:rsidRPr="00B619C9">
                    <w:rPr>
                      <w:rFonts w:ascii="Book Antiqua" w:hAnsi="Book Antiqua"/>
                    </w:rPr>
                    <w:t xml:space="preserve">Extension of 400/220kV Jabalpur S/S </w:t>
                  </w:r>
                </w:p>
                <w:p w:rsidR="008158A2" w:rsidRPr="00B619C9" w:rsidRDefault="008158A2" w:rsidP="00015A59">
                  <w:pPr>
                    <w:jc w:val="both"/>
                    <w:rPr>
                      <w:rFonts w:ascii="Book Antiqua" w:hAnsi="Book Antiqua" w:cs="Calibri"/>
                      <w:szCs w:val="22"/>
                    </w:rPr>
                  </w:pPr>
                </w:p>
              </w:tc>
              <w:tc>
                <w:tcPr>
                  <w:tcW w:w="2402" w:type="dxa"/>
                  <w:tcBorders>
                    <w:top w:val="single" w:sz="4" w:space="0" w:color="auto"/>
                    <w:left w:val="single" w:sz="4" w:space="0" w:color="auto"/>
                    <w:bottom w:val="single" w:sz="4" w:space="0" w:color="auto"/>
                    <w:right w:val="single" w:sz="4" w:space="0" w:color="auto"/>
                  </w:tcBorders>
                </w:tcPr>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19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18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20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15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16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17 Months</w:t>
                  </w:r>
                </w:p>
                <w:p w:rsidR="008158A2" w:rsidRDefault="008158A2" w:rsidP="00417A06">
                  <w:pPr>
                    <w:rPr>
                      <w:rFonts w:ascii="Book Antiqua" w:hAnsi="Book Antiqua"/>
                      <w:lang w:val="en-GB"/>
                    </w:rPr>
                  </w:pPr>
                </w:p>
                <w:p w:rsidR="008158A2" w:rsidRDefault="008158A2" w:rsidP="00417A06">
                  <w:pPr>
                    <w:rPr>
                      <w:rFonts w:ascii="Book Antiqua" w:hAnsi="Book Antiqua"/>
                      <w:lang w:val="en-GB"/>
                    </w:rPr>
                  </w:pPr>
                  <w:r>
                    <w:rPr>
                      <w:rFonts w:ascii="Book Antiqua" w:hAnsi="Book Antiqua"/>
                      <w:lang w:val="en-GB"/>
                    </w:rPr>
                    <w:t>17 Months</w:t>
                  </w:r>
                </w:p>
                <w:p w:rsidR="008158A2" w:rsidRDefault="008158A2" w:rsidP="00417A06">
                  <w:pPr>
                    <w:rPr>
                      <w:rFonts w:ascii="Book Antiqua" w:hAnsi="Book Antiqua"/>
                      <w:lang w:val="en-GB"/>
                    </w:rPr>
                  </w:pPr>
                </w:p>
                <w:p w:rsidR="008158A2" w:rsidRPr="005C0B07" w:rsidRDefault="008158A2" w:rsidP="00417A06">
                  <w:pPr>
                    <w:rPr>
                      <w:rFonts w:ascii="Book Antiqua" w:hAnsi="Book Antiqua"/>
                      <w:lang w:val="en-GB"/>
                    </w:rPr>
                  </w:pPr>
                  <w:r>
                    <w:rPr>
                      <w:rFonts w:ascii="Book Antiqua" w:hAnsi="Book Antiqua"/>
                      <w:lang w:val="en-GB"/>
                    </w:rPr>
                    <w:t>14 Months</w:t>
                  </w:r>
                </w:p>
              </w:tc>
            </w:tr>
          </w:tbl>
          <w:p w:rsidR="008158A2" w:rsidRPr="005C0B07" w:rsidRDefault="008158A2" w:rsidP="00417A06">
            <w:pPr>
              <w:jc w:val="both"/>
              <w:rPr>
                <w:rFonts w:ascii="Book Antiqua" w:hAnsi="Book Antiqua"/>
                <w:sz w:val="8"/>
                <w:szCs w:val="8"/>
              </w:rPr>
            </w:pPr>
          </w:p>
          <w:p w:rsidR="008158A2" w:rsidRPr="005C0B07" w:rsidRDefault="008158A2" w:rsidP="00417A06">
            <w:pPr>
              <w:jc w:val="both"/>
              <w:rPr>
                <w:rFonts w:ascii="Book Antiqua" w:hAnsi="Book Antiqua"/>
                <w:sz w:val="8"/>
                <w:szCs w:val="8"/>
              </w:rPr>
            </w:pPr>
          </w:p>
        </w:tc>
      </w:tr>
      <w:tr w:rsidR="008158A2" w:rsidRPr="00F55D10" w:rsidTr="00C534BC">
        <w:trPr>
          <w:trHeight w:val="359"/>
        </w:trPr>
        <w:tc>
          <w:tcPr>
            <w:tcW w:w="900" w:type="dxa"/>
          </w:tcPr>
          <w:p w:rsidR="008158A2" w:rsidRPr="00F55D10" w:rsidRDefault="008158A2">
            <w:pPr>
              <w:numPr>
                <w:ilvl w:val="0"/>
                <w:numId w:val="1"/>
              </w:numPr>
              <w:jc w:val="both"/>
              <w:rPr>
                <w:rFonts w:ascii="Book Antiqua" w:hAnsi="Book Antiqua"/>
              </w:rPr>
            </w:pPr>
          </w:p>
        </w:tc>
        <w:tc>
          <w:tcPr>
            <w:tcW w:w="1440" w:type="dxa"/>
          </w:tcPr>
          <w:p w:rsidR="008158A2" w:rsidRPr="00F55D10" w:rsidRDefault="008158A2" w:rsidP="00E32564">
            <w:pPr>
              <w:rPr>
                <w:rFonts w:ascii="Book Antiqua" w:hAnsi="Book Antiqua"/>
              </w:rPr>
            </w:pPr>
            <w:r w:rsidRPr="00F55D10">
              <w:rPr>
                <w:rFonts w:ascii="Book Antiqua" w:hAnsi="Book Antiqua"/>
              </w:rPr>
              <w:t>ITB 27.4 (b)</w:t>
            </w:r>
          </w:p>
        </w:tc>
        <w:tc>
          <w:tcPr>
            <w:tcW w:w="7200" w:type="dxa"/>
          </w:tcPr>
          <w:p w:rsidR="008158A2" w:rsidRDefault="008158A2">
            <w:pPr>
              <w:jc w:val="both"/>
              <w:rPr>
                <w:rFonts w:ascii="Book Antiqua" w:hAnsi="Book Antiqua" w:cs="Arial"/>
                <w:snapToGrid w:val="0"/>
              </w:rPr>
            </w:pPr>
            <w:r w:rsidRPr="00DF44BE">
              <w:rPr>
                <w:rFonts w:ascii="Book Antiqua" w:hAnsi="Book Antiqua"/>
              </w:rPr>
              <w:t xml:space="preserve">Stand deleted as </w:t>
            </w:r>
            <w:r w:rsidRPr="00DF44BE">
              <w:rPr>
                <w:rFonts w:ascii="Book Antiqua" w:hAnsi="Book Antiqua" w:cs="Arial"/>
                <w:snapToGrid w:val="0"/>
              </w:rPr>
              <w:t>Functional Guarantees are not applicable.</w:t>
            </w:r>
          </w:p>
          <w:p w:rsidR="00EF611D" w:rsidRDefault="00EF611D">
            <w:pPr>
              <w:jc w:val="both"/>
              <w:rPr>
                <w:rFonts w:ascii="Book Antiqua" w:hAnsi="Book Antiqua" w:cs="Arial"/>
                <w:snapToGrid w:val="0"/>
              </w:rPr>
            </w:pPr>
          </w:p>
          <w:p w:rsidR="00EF611D" w:rsidRPr="00DF44BE" w:rsidRDefault="00EF611D">
            <w:pPr>
              <w:jc w:val="both"/>
              <w:rPr>
                <w:rFonts w:ascii="Book Antiqua" w:hAnsi="Book Antiqua" w:cs="Arial"/>
                <w:snapToGrid w:val="0"/>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C54DDF" w:rsidRDefault="008158A2" w:rsidP="00962368">
            <w:pPr>
              <w:rPr>
                <w:rFonts w:ascii="Book Antiqua" w:hAnsi="Book Antiqua"/>
              </w:rPr>
            </w:pPr>
            <w:r w:rsidRPr="00C54DDF">
              <w:rPr>
                <w:rFonts w:ascii="Book Antiqua" w:hAnsi="Book Antiqua"/>
              </w:rPr>
              <w:t>ITB 27.4(c)</w:t>
            </w:r>
          </w:p>
        </w:tc>
        <w:tc>
          <w:tcPr>
            <w:tcW w:w="7200" w:type="dxa"/>
          </w:tcPr>
          <w:p w:rsidR="008158A2" w:rsidRPr="00A43963" w:rsidRDefault="008158A2" w:rsidP="00EF611D">
            <w:pPr>
              <w:jc w:val="both"/>
              <w:rPr>
                <w:rFonts w:ascii="Book Antiqua" w:hAnsi="Book Antiqua"/>
              </w:rPr>
            </w:pPr>
            <w:r w:rsidRPr="00A4396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8158A2" w:rsidRPr="00A43963" w:rsidRDefault="008158A2" w:rsidP="00D723AB">
            <w:pPr>
              <w:pStyle w:val="ListParagraph"/>
              <w:ind w:left="0"/>
              <w:jc w:val="both"/>
              <w:rPr>
                <w:rFonts w:ascii="Book Antiqua" w:hAnsi="Book Antiqua"/>
              </w:rPr>
            </w:pPr>
          </w:p>
        </w:tc>
      </w:tr>
      <w:tr w:rsidR="008158A2" w:rsidRPr="005C0B07" w:rsidTr="009738A4">
        <w:tc>
          <w:tcPr>
            <w:tcW w:w="900" w:type="dxa"/>
            <w:tcBorders>
              <w:top w:val="single" w:sz="4" w:space="0" w:color="auto"/>
              <w:left w:val="single" w:sz="4" w:space="0" w:color="auto"/>
              <w:bottom w:val="single" w:sz="4" w:space="0" w:color="auto"/>
              <w:right w:val="single" w:sz="4" w:space="0" w:color="auto"/>
            </w:tcBorders>
          </w:tcPr>
          <w:p w:rsidR="008158A2" w:rsidRPr="005C0B07" w:rsidRDefault="008158A2" w:rsidP="00FF7545">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rsidR="008158A2" w:rsidRPr="005C0B07" w:rsidRDefault="008158A2" w:rsidP="00FF7545">
            <w:pPr>
              <w:rPr>
                <w:rFonts w:ascii="Book Antiqua" w:hAnsi="Book Antiqua"/>
              </w:rPr>
            </w:pPr>
            <w:r w:rsidRPr="005C0B07">
              <w:rPr>
                <w:rFonts w:ascii="Book Antiqua" w:hAnsi="Book Antiqua"/>
              </w:rPr>
              <w:t>ITB 27.5 (b)</w:t>
            </w:r>
          </w:p>
        </w:tc>
        <w:tc>
          <w:tcPr>
            <w:tcW w:w="7200" w:type="dxa"/>
            <w:tcBorders>
              <w:top w:val="single" w:sz="4" w:space="0" w:color="auto"/>
              <w:left w:val="single" w:sz="4" w:space="0" w:color="auto"/>
              <w:bottom w:val="single" w:sz="4" w:space="0" w:color="auto"/>
              <w:right w:val="single" w:sz="4" w:space="0" w:color="auto"/>
            </w:tcBorders>
          </w:tcPr>
          <w:p w:rsidR="008158A2" w:rsidRPr="00DF44BE" w:rsidRDefault="008158A2" w:rsidP="00FF7545">
            <w:pPr>
              <w:jc w:val="both"/>
              <w:rPr>
                <w:rFonts w:ascii="Book Antiqua" w:hAnsi="Book Antiqua"/>
              </w:rPr>
            </w:pPr>
            <w:r w:rsidRPr="00DF44BE">
              <w:rPr>
                <w:rFonts w:ascii="Book Antiqua" w:hAnsi="Book Antiqua"/>
              </w:rPr>
              <w:t>Stand deleted as Functional Guarantees are not applicable.</w:t>
            </w:r>
          </w:p>
          <w:p w:rsidR="008158A2" w:rsidRPr="00DF44BE" w:rsidRDefault="008158A2" w:rsidP="00FF7545">
            <w:pPr>
              <w:jc w:val="both"/>
              <w:rPr>
                <w:rFonts w:ascii="Book Antiqua" w:hAnsi="Book Antiqua"/>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C54DDF" w:rsidRDefault="008158A2" w:rsidP="00962368">
            <w:pPr>
              <w:rPr>
                <w:rFonts w:ascii="Book Antiqua" w:hAnsi="Book Antiqua"/>
              </w:rPr>
            </w:pPr>
            <w:r w:rsidRPr="00C54DDF">
              <w:rPr>
                <w:rFonts w:ascii="Book Antiqua" w:hAnsi="Book Antiqua"/>
              </w:rPr>
              <w:t xml:space="preserve">ITB 27.5 (c) </w:t>
            </w:r>
          </w:p>
        </w:tc>
        <w:tc>
          <w:tcPr>
            <w:tcW w:w="7200" w:type="dxa"/>
          </w:tcPr>
          <w:p w:rsidR="008158A2" w:rsidRPr="006C1FD6" w:rsidRDefault="008158A2" w:rsidP="00172828">
            <w:pPr>
              <w:jc w:val="both"/>
              <w:rPr>
                <w:rFonts w:ascii="Book Antiqua" w:hAnsi="Book Antiqua"/>
                <w:b/>
                <w:bCs/>
              </w:rPr>
            </w:pPr>
            <w:r w:rsidRPr="006C1FD6">
              <w:rPr>
                <w:rFonts w:ascii="Book Antiqua" w:hAnsi="Book Antiqua"/>
                <w:b/>
                <w:bCs/>
              </w:rPr>
              <w:t>Supplementing Clause ITB  27.5(c) with the following in BDS:</w:t>
            </w:r>
          </w:p>
          <w:p w:rsidR="008158A2" w:rsidRPr="006C1FD6" w:rsidRDefault="008158A2" w:rsidP="00172828">
            <w:pPr>
              <w:jc w:val="both"/>
              <w:rPr>
                <w:rFonts w:ascii="Book Antiqua" w:hAnsi="Book Antiqua"/>
              </w:rPr>
            </w:pPr>
          </w:p>
          <w:p w:rsidR="008158A2" w:rsidRDefault="008158A2" w:rsidP="00172828">
            <w:pPr>
              <w:jc w:val="both"/>
              <w:rPr>
                <w:rFonts w:ascii="Book Antiqua" w:hAnsi="Book Antiqua"/>
              </w:rPr>
            </w:pPr>
            <w:r w:rsidRPr="006C1FD6">
              <w:rPr>
                <w:rFonts w:ascii="Book Antiqua" w:hAnsi="Book Antiqua"/>
              </w:rPr>
              <w:t>For the purpose of evaluation, no adjustment to the bid price towards performance guarantees is applicable.</w:t>
            </w:r>
          </w:p>
          <w:p w:rsidR="008158A2" w:rsidRPr="00F86ADF" w:rsidRDefault="008158A2" w:rsidP="00172828">
            <w:pPr>
              <w:jc w:val="both"/>
              <w:rPr>
                <w:rFonts w:ascii="Book Antiqua" w:eastAsia="MS Mincho" w:hAnsi="Book Antiqua"/>
                <w:highlight w:val="yellow"/>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5C0B07" w:rsidRDefault="008158A2" w:rsidP="00F12DA8">
            <w:pPr>
              <w:rPr>
                <w:rFonts w:ascii="Book Antiqua" w:hAnsi="Book Antiqua"/>
              </w:rPr>
            </w:pPr>
            <w:r w:rsidRPr="005C0B07">
              <w:rPr>
                <w:rFonts w:ascii="Book Antiqua" w:hAnsi="Book Antiqua"/>
              </w:rPr>
              <w:t>ITB 28.1</w:t>
            </w:r>
          </w:p>
        </w:tc>
        <w:tc>
          <w:tcPr>
            <w:tcW w:w="7200" w:type="dxa"/>
          </w:tcPr>
          <w:p w:rsidR="008158A2" w:rsidRPr="00F30DDB" w:rsidRDefault="008158A2" w:rsidP="00F30DDB">
            <w:pPr>
              <w:jc w:val="both"/>
              <w:rPr>
                <w:rFonts w:ascii="Book Antiqua" w:hAnsi="Book Antiqua"/>
                <w:b/>
                <w:bCs/>
              </w:rPr>
            </w:pPr>
            <w:r w:rsidRPr="00F30DDB">
              <w:rPr>
                <w:rFonts w:ascii="Book Antiqua" w:hAnsi="Book Antiqua"/>
                <w:b/>
                <w:bCs/>
              </w:rPr>
              <w:t>Supplementing Sub Clause ITB 28.1</w:t>
            </w:r>
          </w:p>
          <w:p w:rsidR="008158A2" w:rsidRPr="00F30DDB" w:rsidRDefault="008158A2" w:rsidP="00F30DDB">
            <w:pPr>
              <w:jc w:val="both"/>
              <w:rPr>
                <w:rFonts w:ascii="Book Antiqua" w:hAnsi="Book Antiqua"/>
              </w:rPr>
            </w:pPr>
          </w:p>
          <w:p w:rsidR="008158A2" w:rsidRDefault="008158A2" w:rsidP="00F30DDB">
            <w:pPr>
              <w:jc w:val="both"/>
              <w:rPr>
                <w:rFonts w:ascii="Book Antiqua" w:hAnsi="Book Antiqua"/>
              </w:rPr>
            </w:pPr>
            <w:r w:rsidRPr="00D22385">
              <w:rPr>
                <w:rFonts w:ascii="Book Antiqua" w:hAnsi="Book Antiqua"/>
              </w:rPr>
              <w:t>Purchase Preference as admissible under the policies of Government of India in vogue shall be as per Annexure-C (BDS).</w:t>
            </w:r>
          </w:p>
          <w:p w:rsidR="008158A2" w:rsidRPr="005C0B07" w:rsidRDefault="008158A2" w:rsidP="00F30DDB">
            <w:pPr>
              <w:jc w:val="both"/>
              <w:rPr>
                <w:rFonts w:ascii="Book Antiqua" w:hAnsi="Book Antiqua"/>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5C0B07" w:rsidRDefault="008158A2" w:rsidP="00F12DA8">
            <w:pPr>
              <w:rPr>
                <w:rFonts w:ascii="Book Antiqua" w:hAnsi="Book Antiqua"/>
              </w:rPr>
            </w:pPr>
            <w:r w:rsidRPr="005C0B07">
              <w:rPr>
                <w:rFonts w:ascii="Book Antiqua" w:hAnsi="Book Antiqua"/>
              </w:rPr>
              <w:t>ITB 28.2</w:t>
            </w:r>
          </w:p>
        </w:tc>
        <w:tc>
          <w:tcPr>
            <w:tcW w:w="7200" w:type="dxa"/>
          </w:tcPr>
          <w:p w:rsidR="008158A2" w:rsidRPr="000866DE" w:rsidRDefault="008158A2" w:rsidP="000866DE">
            <w:pPr>
              <w:jc w:val="both"/>
              <w:rPr>
                <w:rFonts w:ascii="Book Antiqua" w:hAnsi="Book Antiqua"/>
                <w:b/>
                <w:bCs/>
              </w:rPr>
            </w:pPr>
            <w:r w:rsidRPr="000866DE">
              <w:rPr>
                <w:rFonts w:ascii="Book Antiqua" w:hAnsi="Book Antiqua"/>
                <w:b/>
                <w:bCs/>
              </w:rPr>
              <w:t>Add a new sub clause 28.2 as under:</w:t>
            </w:r>
          </w:p>
          <w:p w:rsidR="008158A2" w:rsidRPr="000866DE" w:rsidRDefault="008158A2" w:rsidP="000866DE">
            <w:pPr>
              <w:jc w:val="both"/>
              <w:rPr>
                <w:rFonts w:ascii="Book Antiqua" w:hAnsi="Book Antiqua"/>
              </w:rPr>
            </w:pPr>
          </w:p>
          <w:p w:rsidR="008158A2" w:rsidRPr="000866DE" w:rsidRDefault="008158A2" w:rsidP="000866DE">
            <w:pPr>
              <w:jc w:val="both"/>
              <w:rPr>
                <w:rFonts w:ascii="Book Antiqua" w:hAnsi="Book Antiqua"/>
              </w:rPr>
            </w:pPr>
            <w:r w:rsidRPr="000866DE">
              <w:rPr>
                <w:rFonts w:ascii="Book Antiqua" w:hAnsi="Book Antiqua"/>
              </w:rPr>
              <w:t>No margin of domestic preference will be allowed in evaluation and comparison of bids.</w:t>
            </w:r>
          </w:p>
          <w:p w:rsidR="008158A2" w:rsidRPr="005C0B07" w:rsidRDefault="008158A2">
            <w:pPr>
              <w:jc w:val="both"/>
              <w:rPr>
                <w:rFonts w:ascii="Book Antiqua" w:hAnsi="Book Antiqua"/>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5C0B07" w:rsidRDefault="008158A2" w:rsidP="006E2FDB">
            <w:pPr>
              <w:rPr>
                <w:rFonts w:ascii="Book Antiqua" w:hAnsi="Book Antiqua"/>
              </w:rPr>
            </w:pPr>
            <w:r>
              <w:rPr>
                <w:rFonts w:ascii="Book Antiqua" w:hAnsi="Book Antiqua"/>
              </w:rPr>
              <w:t>ITB 29</w:t>
            </w:r>
          </w:p>
        </w:tc>
        <w:tc>
          <w:tcPr>
            <w:tcW w:w="7200" w:type="dxa"/>
          </w:tcPr>
          <w:p w:rsidR="008158A2" w:rsidRPr="005C4718" w:rsidRDefault="008158A2" w:rsidP="0084452F">
            <w:pPr>
              <w:pStyle w:val="Default"/>
              <w:jc w:val="both"/>
              <w:rPr>
                <w:b/>
                <w:bCs/>
                <w:u w:val="single"/>
              </w:rPr>
            </w:pPr>
            <w:r w:rsidRPr="005C4718">
              <w:rPr>
                <w:b/>
                <w:bCs/>
                <w:u w:val="single"/>
              </w:rPr>
              <w:t>Replac</w:t>
            </w:r>
            <w:r>
              <w:rPr>
                <w:b/>
                <w:bCs/>
                <w:u w:val="single"/>
              </w:rPr>
              <w:t>e</w:t>
            </w:r>
            <w:r w:rsidRPr="005C4718">
              <w:rPr>
                <w:b/>
                <w:bCs/>
                <w:u w:val="single"/>
              </w:rPr>
              <w:t xml:space="preserve"> ITB clause 29 </w:t>
            </w:r>
            <w:r>
              <w:rPr>
                <w:b/>
                <w:bCs/>
                <w:u w:val="single"/>
              </w:rPr>
              <w:t>with the following:</w:t>
            </w:r>
          </w:p>
          <w:p w:rsidR="008158A2" w:rsidRDefault="008158A2" w:rsidP="0084452F">
            <w:pPr>
              <w:pStyle w:val="Default"/>
              <w:jc w:val="both"/>
            </w:pPr>
          </w:p>
          <w:p w:rsidR="008158A2" w:rsidRPr="005C4718" w:rsidRDefault="008158A2" w:rsidP="0084452F">
            <w:pPr>
              <w:pStyle w:val="Default"/>
              <w:jc w:val="both"/>
              <w:rPr>
                <w:b/>
                <w:bCs/>
              </w:rPr>
            </w:pPr>
            <w:r w:rsidRPr="005C4718">
              <w:rPr>
                <w:b/>
                <w:bCs/>
              </w:rPr>
              <w:t>29. e-Reverse Auction (e-RA)</w:t>
            </w:r>
          </w:p>
          <w:p w:rsidR="008158A2" w:rsidRPr="00195FF6" w:rsidRDefault="008158A2" w:rsidP="0084452F">
            <w:pPr>
              <w:pStyle w:val="Default"/>
              <w:jc w:val="both"/>
              <w:rPr>
                <w:b/>
                <w:bCs/>
                <w:sz w:val="12"/>
                <w:szCs w:val="12"/>
              </w:rPr>
            </w:pPr>
          </w:p>
          <w:p w:rsidR="008158A2" w:rsidRDefault="008158A2" w:rsidP="0084452F">
            <w:pPr>
              <w:pStyle w:val="Default"/>
              <w:ind w:left="702" w:hanging="702"/>
              <w:jc w:val="both"/>
              <w:rPr>
                <w:b/>
                <w:bCs/>
              </w:rPr>
            </w:pPr>
            <w:r w:rsidRPr="005C4718">
              <w:rPr>
                <w:b/>
                <w:bCs/>
              </w:rPr>
              <w:t>29.1</w:t>
            </w:r>
            <w:r w:rsidRPr="005C4718">
              <w:rPr>
                <w:b/>
                <w:bCs/>
              </w:rPr>
              <w:tab/>
              <w:t>The Employer reserves the right to conduct e-Reverse Auction (e-RA) for further reduction in the price. In case e-RA is conducted, same shall be done in the manner as indicated at Annexure-B</w:t>
            </w:r>
            <w:r>
              <w:rPr>
                <w:b/>
                <w:bCs/>
              </w:rPr>
              <w:t>(</w:t>
            </w:r>
            <w:r w:rsidRPr="005C4718">
              <w:rPr>
                <w:b/>
                <w:bCs/>
              </w:rPr>
              <w:t>BDS</w:t>
            </w:r>
            <w:r>
              <w:rPr>
                <w:b/>
                <w:bCs/>
              </w:rPr>
              <w:t>)</w:t>
            </w:r>
            <w:r w:rsidRPr="005C4718">
              <w:rPr>
                <w:b/>
                <w:bCs/>
              </w:rPr>
              <w:t>.</w:t>
            </w:r>
            <w:r>
              <w:rPr>
                <w:b/>
                <w:bCs/>
              </w:rPr>
              <w:t xml:space="preserve"> </w:t>
            </w:r>
          </w:p>
          <w:p w:rsidR="008158A2" w:rsidRDefault="008158A2" w:rsidP="0084452F">
            <w:pPr>
              <w:pStyle w:val="Default"/>
              <w:ind w:left="702" w:hanging="702"/>
              <w:jc w:val="both"/>
              <w:rPr>
                <w:b/>
                <w:bCs/>
              </w:rPr>
            </w:pPr>
          </w:p>
          <w:p w:rsidR="008158A2" w:rsidRDefault="008158A2" w:rsidP="0084452F">
            <w:pPr>
              <w:pStyle w:val="Default"/>
              <w:ind w:left="702" w:hanging="702"/>
              <w:jc w:val="both"/>
              <w:rPr>
                <w:b/>
                <w:bCs/>
              </w:rPr>
            </w:pPr>
            <w:r>
              <w:rPr>
                <w:b/>
                <w:bCs/>
              </w:rPr>
              <w:t xml:space="preserve">           For the purpose of the aforesaid, the</w:t>
            </w:r>
            <w:r>
              <w:t xml:space="preserve"> </w:t>
            </w:r>
            <w:r w:rsidRPr="0028384E">
              <w:rPr>
                <w:b/>
                <w:bCs/>
              </w:rPr>
              <w:t>‘Indicative Estimated Cost for e-RA</w:t>
            </w:r>
            <w:r>
              <w:rPr>
                <w:b/>
                <w:bCs/>
              </w:rPr>
              <w:t>’</w:t>
            </w:r>
            <w:r w:rsidRPr="0028384E">
              <w:rPr>
                <w:b/>
                <w:bCs/>
              </w:rPr>
              <w:t xml:space="preserve"> is </w:t>
            </w:r>
            <w:proofErr w:type="spellStart"/>
            <w:r w:rsidRPr="0028384E">
              <w:rPr>
                <w:b/>
                <w:bCs/>
              </w:rPr>
              <w:t>Rs</w:t>
            </w:r>
            <w:proofErr w:type="spellEnd"/>
            <w:r>
              <w:rPr>
                <w:b/>
                <w:bCs/>
              </w:rPr>
              <w:t xml:space="preserve">. </w:t>
            </w:r>
            <w:r w:rsidRPr="001D7B19">
              <w:rPr>
                <w:b/>
                <w:bCs/>
              </w:rPr>
              <w:t xml:space="preserve">112.61 </w:t>
            </w:r>
            <w:proofErr w:type="spellStart"/>
            <w:r w:rsidRPr="001D7B19">
              <w:rPr>
                <w:b/>
                <w:bCs/>
              </w:rPr>
              <w:t>Crore</w:t>
            </w:r>
            <w:proofErr w:type="spellEnd"/>
            <w:r w:rsidRPr="001D7B19">
              <w:rPr>
                <w:b/>
                <w:bCs/>
              </w:rPr>
              <w:t>.</w:t>
            </w:r>
            <w:r>
              <w:rPr>
                <w:b/>
                <w:bCs/>
              </w:rPr>
              <w:t xml:space="preserve">  </w:t>
            </w:r>
            <w:bookmarkStart w:id="0" w:name="_GoBack"/>
            <w:bookmarkEnd w:id="0"/>
          </w:p>
          <w:p w:rsidR="008158A2" w:rsidRDefault="008158A2" w:rsidP="0084452F">
            <w:pPr>
              <w:pStyle w:val="Default"/>
              <w:ind w:left="702" w:hanging="702"/>
              <w:jc w:val="both"/>
              <w:rPr>
                <w:b/>
                <w:bCs/>
                <w:strike/>
                <w:highlight w:val="yellow"/>
              </w:rPr>
            </w:pPr>
          </w:p>
          <w:p w:rsidR="008158A2" w:rsidRPr="00A4047B" w:rsidRDefault="008158A2" w:rsidP="00A4047B">
            <w:pPr>
              <w:pStyle w:val="Default"/>
              <w:jc w:val="both"/>
              <w:rPr>
                <w:rFonts w:cs="Arial"/>
                <w:b/>
                <w:bCs/>
              </w:rPr>
            </w:pPr>
            <w:r w:rsidRPr="00A4047B">
              <w:rPr>
                <w:rFonts w:cs="Arial"/>
                <w:b/>
                <w:bCs/>
              </w:rPr>
              <w:t>Further, Business Rules for e-Reverse Auction and a sample format for e-Reverse Auction Notice is enclosed at Annexure-D(BDS)</w:t>
            </w:r>
          </w:p>
          <w:p w:rsidR="008158A2" w:rsidRPr="00691C59" w:rsidRDefault="008158A2" w:rsidP="0084452F">
            <w:pPr>
              <w:pStyle w:val="Default"/>
              <w:ind w:left="702" w:hanging="702"/>
              <w:jc w:val="both"/>
              <w:rPr>
                <w:b/>
                <w:bCs/>
                <w:strike/>
                <w:highlight w:val="yellow"/>
              </w:rPr>
            </w:pPr>
          </w:p>
        </w:tc>
      </w:tr>
      <w:tr w:rsidR="008158A2" w:rsidRPr="005C0B07" w:rsidTr="004C0220">
        <w:tc>
          <w:tcPr>
            <w:tcW w:w="900" w:type="dxa"/>
          </w:tcPr>
          <w:p w:rsidR="008158A2" w:rsidRPr="005C0B07" w:rsidRDefault="008158A2">
            <w:pPr>
              <w:numPr>
                <w:ilvl w:val="0"/>
                <w:numId w:val="1"/>
              </w:numPr>
              <w:jc w:val="both"/>
              <w:rPr>
                <w:rFonts w:ascii="Book Antiqua" w:hAnsi="Book Antiqua"/>
              </w:rPr>
            </w:pPr>
          </w:p>
        </w:tc>
        <w:tc>
          <w:tcPr>
            <w:tcW w:w="1440" w:type="dxa"/>
          </w:tcPr>
          <w:p w:rsidR="008158A2" w:rsidRPr="005C0B07" w:rsidRDefault="008158A2" w:rsidP="006E2FDB">
            <w:pPr>
              <w:rPr>
                <w:rFonts w:ascii="Book Antiqua" w:hAnsi="Book Antiqua"/>
              </w:rPr>
            </w:pPr>
            <w:r>
              <w:rPr>
                <w:rFonts w:ascii="Book Antiqua" w:hAnsi="Book Antiqua"/>
              </w:rPr>
              <w:t>ITB 35</w:t>
            </w:r>
            <w:r w:rsidRPr="005C0B07">
              <w:rPr>
                <w:rFonts w:ascii="Book Antiqua" w:hAnsi="Book Antiqua"/>
              </w:rPr>
              <w:t>.1</w:t>
            </w:r>
          </w:p>
        </w:tc>
        <w:tc>
          <w:tcPr>
            <w:tcW w:w="7200" w:type="dxa"/>
          </w:tcPr>
          <w:p w:rsidR="008158A2" w:rsidRPr="005C0B07" w:rsidRDefault="008158A2" w:rsidP="00EE1B37">
            <w:pPr>
              <w:jc w:val="both"/>
              <w:rPr>
                <w:rFonts w:ascii="Book Antiqua" w:hAnsi="Book Antiqua"/>
                <w:b/>
                <w:bCs/>
              </w:rPr>
            </w:pPr>
            <w:r w:rsidRPr="005C0B07">
              <w:rPr>
                <w:rFonts w:ascii="Book Antiqua" w:hAnsi="Book Antiqua"/>
                <w:b/>
                <w:bCs/>
              </w:rPr>
              <w:t xml:space="preserve">Supplementing Sub Clause ITB </w:t>
            </w:r>
            <w:r>
              <w:rPr>
                <w:rFonts w:ascii="Book Antiqua" w:hAnsi="Book Antiqua"/>
                <w:b/>
                <w:bCs/>
              </w:rPr>
              <w:t>35</w:t>
            </w:r>
            <w:r w:rsidRPr="005C0B07">
              <w:rPr>
                <w:rFonts w:ascii="Book Antiqua" w:hAnsi="Book Antiqua"/>
                <w:b/>
                <w:bCs/>
              </w:rPr>
              <w:t>.1</w:t>
            </w:r>
          </w:p>
          <w:p w:rsidR="008158A2" w:rsidRDefault="008158A2" w:rsidP="009019CF">
            <w:pPr>
              <w:jc w:val="both"/>
              <w:rPr>
                <w:rFonts w:ascii="Book Antiqua" w:hAnsi="Book Antiqua"/>
              </w:rPr>
            </w:pPr>
          </w:p>
          <w:p w:rsidR="008158A2" w:rsidRDefault="008158A2" w:rsidP="009019CF">
            <w:pPr>
              <w:jc w:val="both"/>
              <w:rPr>
                <w:rFonts w:ascii="Book Antiqua" w:hAnsi="Book Antiqua"/>
              </w:rPr>
            </w:pPr>
            <w:r w:rsidRPr="005C0B07">
              <w:rPr>
                <w:rFonts w:ascii="Book Antiqua" w:hAnsi="Book Antiqua"/>
              </w:rPr>
              <w:t xml:space="preserve">In addition to the Performance Security of 10% of the Contract </w:t>
            </w:r>
            <w:r w:rsidRPr="005C0B07">
              <w:rPr>
                <w:rFonts w:ascii="Book Antiqua" w:hAnsi="Book Antiqua"/>
              </w:rPr>
              <w:lastRenderedPageBreak/>
              <w:t>Price, the successful bidder is required to furnish additional performance security(</w:t>
            </w:r>
            <w:proofErr w:type="spellStart"/>
            <w:r w:rsidRPr="005C0B07">
              <w:rPr>
                <w:rFonts w:ascii="Book Antiqua" w:hAnsi="Book Antiqua"/>
              </w:rPr>
              <w:t>ies</w:t>
            </w:r>
            <w:proofErr w:type="spellEnd"/>
            <w:r w:rsidRPr="005C0B07">
              <w:rPr>
                <w:rFonts w:ascii="Book Antiqua" w:hAnsi="Book Antiqua"/>
              </w:rPr>
              <w:t>), if applicable, as per the Technical Specification</w:t>
            </w:r>
            <w:r>
              <w:rPr>
                <w:rFonts w:ascii="Book Antiqua" w:hAnsi="Book Antiqua"/>
              </w:rPr>
              <w:t>.</w:t>
            </w:r>
          </w:p>
          <w:p w:rsidR="008158A2" w:rsidRPr="005C0B07" w:rsidRDefault="008158A2" w:rsidP="009019CF">
            <w:pPr>
              <w:jc w:val="both"/>
              <w:rPr>
                <w:rFonts w:ascii="Book Antiqua" w:hAnsi="Book Antiqua"/>
                <w:highlight w:val="yellow"/>
              </w:rPr>
            </w:pPr>
          </w:p>
        </w:tc>
      </w:tr>
    </w:tbl>
    <w:p w:rsidR="00035C94" w:rsidRPr="005C0B07" w:rsidRDefault="00035C94" w:rsidP="00F83C1F">
      <w:pPr>
        <w:jc w:val="center"/>
        <w:rPr>
          <w:rFonts w:ascii="Book Antiqua" w:hAnsi="Book Antiqua"/>
          <w:b/>
          <w:bCs/>
          <w:sz w:val="16"/>
          <w:szCs w:val="16"/>
          <w:lang w:val="en-GB"/>
        </w:rPr>
      </w:pPr>
    </w:p>
    <w:p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FF46C7">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403" w:rsidRDefault="00B22403" w:rsidP="00AD1CD9">
      <w:r>
        <w:separator/>
      </w:r>
    </w:p>
  </w:endnote>
  <w:endnote w:type="continuationSeparator" w:id="0">
    <w:p w:rsidR="00B22403" w:rsidRDefault="00B2240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8" w:rsidRPr="00186642" w:rsidRDefault="00E62F4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6B0827">
      <w:rPr>
        <w:b/>
        <w:bCs/>
        <w:noProof/>
        <w:sz w:val="20"/>
        <w:szCs w:val="20"/>
      </w:rPr>
      <w:t>14</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403" w:rsidRDefault="00B22403" w:rsidP="00AD1CD9">
      <w:r>
        <w:separator/>
      </w:r>
    </w:p>
  </w:footnote>
  <w:footnote w:type="continuationSeparator" w:id="0">
    <w:p w:rsidR="00B22403" w:rsidRDefault="00B22403"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3">
    <w:nsid w:val="14AA73DA"/>
    <w:multiLevelType w:val="hybridMultilevel"/>
    <w:tmpl w:val="7D4E88C8"/>
    <w:lvl w:ilvl="0" w:tplc="EFCACC26">
      <w:start w:val="8"/>
      <w:numFmt w:val="lowerLetter"/>
      <w:lvlText w:val="(%1)"/>
      <w:lvlJc w:val="left"/>
      <w:pPr>
        <w:ind w:left="972" w:hanging="360"/>
      </w:pPr>
    </w:lvl>
    <w:lvl w:ilvl="1" w:tplc="40090019">
      <w:start w:val="1"/>
      <w:numFmt w:val="lowerLetter"/>
      <w:lvlText w:val="%2."/>
      <w:lvlJc w:val="left"/>
      <w:pPr>
        <w:ind w:left="1692" w:hanging="360"/>
      </w:pPr>
    </w:lvl>
    <w:lvl w:ilvl="2" w:tplc="4009001B">
      <w:start w:val="1"/>
      <w:numFmt w:val="lowerRoman"/>
      <w:lvlText w:val="%3."/>
      <w:lvlJc w:val="right"/>
      <w:pPr>
        <w:ind w:left="2412" w:hanging="180"/>
      </w:pPr>
    </w:lvl>
    <w:lvl w:ilvl="3" w:tplc="4009000F">
      <w:start w:val="1"/>
      <w:numFmt w:val="decimal"/>
      <w:lvlText w:val="%4."/>
      <w:lvlJc w:val="left"/>
      <w:pPr>
        <w:ind w:left="3132" w:hanging="360"/>
      </w:pPr>
    </w:lvl>
    <w:lvl w:ilvl="4" w:tplc="40090019">
      <w:start w:val="1"/>
      <w:numFmt w:val="lowerLetter"/>
      <w:lvlText w:val="%5."/>
      <w:lvlJc w:val="left"/>
      <w:pPr>
        <w:ind w:left="3852" w:hanging="360"/>
      </w:pPr>
    </w:lvl>
    <w:lvl w:ilvl="5" w:tplc="4009001B">
      <w:start w:val="1"/>
      <w:numFmt w:val="lowerRoman"/>
      <w:lvlText w:val="%6."/>
      <w:lvlJc w:val="right"/>
      <w:pPr>
        <w:ind w:left="4572" w:hanging="180"/>
      </w:pPr>
    </w:lvl>
    <w:lvl w:ilvl="6" w:tplc="4009000F">
      <w:start w:val="1"/>
      <w:numFmt w:val="decimal"/>
      <w:lvlText w:val="%7."/>
      <w:lvlJc w:val="left"/>
      <w:pPr>
        <w:ind w:left="5292" w:hanging="360"/>
      </w:pPr>
    </w:lvl>
    <w:lvl w:ilvl="7" w:tplc="40090019">
      <w:start w:val="1"/>
      <w:numFmt w:val="lowerLetter"/>
      <w:lvlText w:val="%8."/>
      <w:lvlJc w:val="left"/>
      <w:pPr>
        <w:ind w:left="6012" w:hanging="360"/>
      </w:pPr>
    </w:lvl>
    <w:lvl w:ilvl="8" w:tplc="4009001B">
      <w:start w:val="1"/>
      <w:numFmt w:val="lowerRoman"/>
      <w:lvlText w:val="%9."/>
      <w:lvlJc w:val="right"/>
      <w:pPr>
        <w:ind w:left="6732" w:hanging="180"/>
      </w:pPr>
    </w:lvl>
  </w:abstractNum>
  <w:abstractNum w:abstractNumId="4">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6">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abstractNum w:abstractNumId="22">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3"/>
  </w:num>
  <w:num w:numId="4">
    <w:abstractNumId w:val="1"/>
  </w:num>
  <w:num w:numId="5">
    <w:abstractNumId w:val="21"/>
  </w:num>
  <w:num w:numId="6">
    <w:abstractNumId w:val="10"/>
  </w:num>
  <w:num w:numId="7">
    <w:abstractNumId w:val="17"/>
  </w:num>
  <w:num w:numId="8">
    <w:abstractNumId w:val="19"/>
  </w:num>
  <w:num w:numId="9">
    <w:abstractNumId w:val="16"/>
  </w:num>
  <w:num w:numId="10">
    <w:abstractNumId w:val="12"/>
  </w:num>
  <w:num w:numId="11">
    <w:abstractNumId w:val="8"/>
  </w:num>
  <w:num w:numId="12">
    <w:abstractNumId w:val="18"/>
  </w:num>
  <w:num w:numId="13">
    <w:abstractNumId w:val="15"/>
  </w:num>
  <w:num w:numId="14">
    <w:abstractNumId w:val="0"/>
  </w:num>
  <w:num w:numId="15">
    <w:abstractNumId w:val="2"/>
  </w:num>
  <w:num w:numId="16">
    <w:abstractNumId w:val="9"/>
  </w:num>
  <w:num w:numId="17">
    <w:abstractNumId w:val="6"/>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NotTrackMoves/>
  <w:defaultTabStop w:val="720"/>
  <w:characterSpacingControl w:val="doNotCompress"/>
  <w:hdrShapeDefaults>
    <o:shapedefaults v:ext="edit" spidmax="2048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40C"/>
    <w:rsid w:val="00005BD2"/>
    <w:rsid w:val="00005DCC"/>
    <w:rsid w:val="0000738F"/>
    <w:rsid w:val="00011797"/>
    <w:rsid w:val="00012B22"/>
    <w:rsid w:val="00015159"/>
    <w:rsid w:val="000159A7"/>
    <w:rsid w:val="00015A59"/>
    <w:rsid w:val="00016A2F"/>
    <w:rsid w:val="00022F39"/>
    <w:rsid w:val="00023CF5"/>
    <w:rsid w:val="00023F66"/>
    <w:rsid w:val="00031622"/>
    <w:rsid w:val="00031FCF"/>
    <w:rsid w:val="0003267C"/>
    <w:rsid w:val="000327D3"/>
    <w:rsid w:val="00032F9A"/>
    <w:rsid w:val="0003428B"/>
    <w:rsid w:val="0003523C"/>
    <w:rsid w:val="00035C94"/>
    <w:rsid w:val="000364D4"/>
    <w:rsid w:val="00036F98"/>
    <w:rsid w:val="000373FF"/>
    <w:rsid w:val="00037679"/>
    <w:rsid w:val="000413FF"/>
    <w:rsid w:val="00042557"/>
    <w:rsid w:val="0004435B"/>
    <w:rsid w:val="00045876"/>
    <w:rsid w:val="00045CF9"/>
    <w:rsid w:val="000476A6"/>
    <w:rsid w:val="000549C1"/>
    <w:rsid w:val="00054D56"/>
    <w:rsid w:val="000553EA"/>
    <w:rsid w:val="00055824"/>
    <w:rsid w:val="00066E0D"/>
    <w:rsid w:val="00076A83"/>
    <w:rsid w:val="00082AF2"/>
    <w:rsid w:val="00083AAD"/>
    <w:rsid w:val="000866DE"/>
    <w:rsid w:val="000872A9"/>
    <w:rsid w:val="00090227"/>
    <w:rsid w:val="00090FA8"/>
    <w:rsid w:val="000956D5"/>
    <w:rsid w:val="000A1E24"/>
    <w:rsid w:val="000A50EA"/>
    <w:rsid w:val="000A79E8"/>
    <w:rsid w:val="000B01AC"/>
    <w:rsid w:val="000B13E5"/>
    <w:rsid w:val="000B1798"/>
    <w:rsid w:val="000B7BF7"/>
    <w:rsid w:val="000C1976"/>
    <w:rsid w:val="000C1FCC"/>
    <w:rsid w:val="000C39A0"/>
    <w:rsid w:val="000C510C"/>
    <w:rsid w:val="000C7537"/>
    <w:rsid w:val="000D0603"/>
    <w:rsid w:val="000D1C05"/>
    <w:rsid w:val="000D3A6E"/>
    <w:rsid w:val="000D68FB"/>
    <w:rsid w:val="000D6D49"/>
    <w:rsid w:val="000E0EDE"/>
    <w:rsid w:val="000E110F"/>
    <w:rsid w:val="000E26AC"/>
    <w:rsid w:val="000E2794"/>
    <w:rsid w:val="000E2D66"/>
    <w:rsid w:val="000E4232"/>
    <w:rsid w:val="000E7CED"/>
    <w:rsid w:val="000E7F7C"/>
    <w:rsid w:val="000F06C5"/>
    <w:rsid w:val="000F265F"/>
    <w:rsid w:val="000F2A99"/>
    <w:rsid w:val="000F343E"/>
    <w:rsid w:val="000F5A42"/>
    <w:rsid w:val="000F5B5F"/>
    <w:rsid w:val="000F5D80"/>
    <w:rsid w:val="000F638C"/>
    <w:rsid w:val="00101371"/>
    <w:rsid w:val="0010160E"/>
    <w:rsid w:val="00101CF2"/>
    <w:rsid w:val="00102013"/>
    <w:rsid w:val="00102CB1"/>
    <w:rsid w:val="00105644"/>
    <w:rsid w:val="0010777E"/>
    <w:rsid w:val="00112B0F"/>
    <w:rsid w:val="00113512"/>
    <w:rsid w:val="0011373A"/>
    <w:rsid w:val="001157F2"/>
    <w:rsid w:val="00116ED9"/>
    <w:rsid w:val="001173BF"/>
    <w:rsid w:val="001179B4"/>
    <w:rsid w:val="00123EA8"/>
    <w:rsid w:val="001247C3"/>
    <w:rsid w:val="00125686"/>
    <w:rsid w:val="00126F26"/>
    <w:rsid w:val="00127C3A"/>
    <w:rsid w:val="00127CA2"/>
    <w:rsid w:val="00127D84"/>
    <w:rsid w:val="00130FC1"/>
    <w:rsid w:val="001314E7"/>
    <w:rsid w:val="0013294D"/>
    <w:rsid w:val="00135923"/>
    <w:rsid w:val="00136A7F"/>
    <w:rsid w:val="00141BF4"/>
    <w:rsid w:val="00142FE8"/>
    <w:rsid w:val="001472DC"/>
    <w:rsid w:val="00150729"/>
    <w:rsid w:val="0015239A"/>
    <w:rsid w:val="00153DB6"/>
    <w:rsid w:val="0015496A"/>
    <w:rsid w:val="001564C6"/>
    <w:rsid w:val="001569B6"/>
    <w:rsid w:val="00160606"/>
    <w:rsid w:val="001636EB"/>
    <w:rsid w:val="00163921"/>
    <w:rsid w:val="0016629B"/>
    <w:rsid w:val="001663B1"/>
    <w:rsid w:val="001671A1"/>
    <w:rsid w:val="0017020D"/>
    <w:rsid w:val="0017214D"/>
    <w:rsid w:val="00172828"/>
    <w:rsid w:val="00176519"/>
    <w:rsid w:val="001775F1"/>
    <w:rsid w:val="0018241C"/>
    <w:rsid w:val="00186642"/>
    <w:rsid w:val="00187688"/>
    <w:rsid w:val="00191C2D"/>
    <w:rsid w:val="001968AD"/>
    <w:rsid w:val="00196E09"/>
    <w:rsid w:val="001A0972"/>
    <w:rsid w:val="001A6EBB"/>
    <w:rsid w:val="001A716B"/>
    <w:rsid w:val="001B2AAF"/>
    <w:rsid w:val="001B40D7"/>
    <w:rsid w:val="001B4739"/>
    <w:rsid w:val="001B6FDD"/>
    <w:rsid w:val="001B7498"/>
    <w:rsid w:val="001C02D4"/>
    <w:rsid w:val="001C4331"/>
    <w:rsid w:val="001C5870"/>
    <w:rsid w:val="001C6C37"/>
    <w:rsid w:val="001C7358"/>
    <w:rsid w:val="001D016F"/>
    <w:rsid w:val="001D02D0"/>
    <w:rsid w:val="001D0DB0"/>
    <w:rsid w:val="001D262A"/>
    <w:rsid w:val="001D2982"/>
    <w:rsid w:val="001D4A2A"/>
    <w:rsid w:val="001D5345"/>
    <w:rsid w:val="001D7B19"/>
    <w:rsid w:val="001E0D54"/>
    <w:rsid w:val="001E2C86"/>
    <w:rsid w:val="001E3A88"/>
    <w:rsid w:val="001E5530"/>
    <w:rsid w:val="001E5FB4"/>
    <w:rsid w:val="001F07E1"/>
    <w:rsid w:val="001F1A97"/>
    <w:rsid w:val="001F4B51"/>
    <w:rsid w:val="001F4FC9"/>
    <w:rsid w:val="001F765F"/>
    <w:rsid w:val="002032D6"/>
    <w:rsid w:val="002038EF"/>
    <w:rsid w:val="00203F39"/>
    <w:rsid w:val="00206D5E"/>
    <w:rsid w:val="00207D98"/>
    <w:rsid w:val="00212736"/>
    <w:rsid w:val="0021305A"/>
    <w:rsid w:val="002137E0"/>
    <w:rsid w:val="00214C74"/>
    <w:rsid w:val="00215E1D"/>
    <w:rsid w:val="002167F9"/>
    <w:rsid w:val="00223A3A"/>
    <w:rsid w:val="002310DC"/>
    <w:rsid w:val="0023732A"/>
    <w:rsid w:val="00237F6A"/>
    <w:rsid w:val="00241906"/>
    <w:rsid w:val="00244481"/>
    <w:rsid w:val="00246728"/>
    <w:rsid w:val="00247066"/>
    <w:rsid w:val="00250A0A"/>
    <w:rsid w:val="00251714"/>
    <w:rsid w:val="00253F61"/>
    <w:rsid w:val="0025509D"/>
    <w:rsid w:val="00262AAB"/>
    <w:rsid w:val="00262FED"/>
    <w:rsid w:val="00263108"/>
    <w:rsid w:val="002637D4"/>
    <w:rsid w:val="00265E9C"/>
    <w:rsid w:val="00267D3C"/>
    <w:rsid w:val="00271058"/>
    <w:rsid w:val="00273FDD"/>
    <w:rsid w:val="00277ED4"/>
    <w:rsid w:val="00280C14"/>
    <w:rsid w:val="00282882"/>
    <w:rsid w:val="002874CB"/>
    <w:rsid w:val="00291B5E"/>
    <w:rsid w:val="00293B23"/>
    <w:rsid w:val="002948D9"/>
    <w:rsid w:val="00296192"/>
    <w:rsid w:val="002A1905"/>
    <w:rsid w:val="002A2597"/>
    <w:rsid w:val="002B07B1"/>
    <w:rsid w:val="002B681E"/>
    <w:rsid w:val="002C0665"/>
    <w:rsid w:val="002C218F"/>
    <w:rsid w:val="002C2775"/>
    <w:rsid w:val="002C2926"/>
    <w:rsid w:val="002C2DFE"/>
    <w:rsid w:val="002C3D18"/>
    <w:rsid w:val="002C4F6B"/>
    <w:rsid w:val="002C6A79"/>
    <w:rsid w:val="002C7FAF"/>
    <w:rsid w:val="002D39AF"/>
    <w:rsid w:val="002D4B21"/>
    <w:rsid w:val="002D73C2"/>
    <w:rsid w:val="002D797C"/>
    <w:rsid w:val="002E134E"/>
    <w:rsid w:val="002E1CAF"/>
    <w:rsid w:val="002E5472"/>
    <w:rsid w:val="002E6C52"/>
    <w:rsid w:val="002F0422"/>
    <w:rsid w:val="002F28D3"/>
    <w:rsid w:val="002F38B5"/>
    <w:rsid w:val="002F6FC4"/>
    <w:rsid w:val="003042DC"/>
    <w:rsid w:val="003044A9"/>
    <w:rsid w:val="0031006B"/>
    <w:rsid w:val="0031384E"/>
    <w:rsid w:val="0031422E"/>
    <w:rsid w:val="00316708"/>
    <w:rsid w:val="00320BFF"/>
    <w:rsid w:val="00322584"/>
    <w:rsid w:val="003227A7"/>
    <w:rsid w:val="00326BFD"/>
    <w:rsid w:val="0033463D"/>
    <w:rsid w:val="00335CCA"/>
    <w:rsid w:val="00337284"/>
    <w:rsid w:val="003373D8"/>
    <w:rsid w:val="00337C2B"/>
    <w:rsid w:val="003406D0"/>
    <w:rsid w:val="003410B3"/>
    <w:rsid w:val="00341EEE"/>
    <w:rsid w:val="00354057"/>
    <w:rsid w:val="0035429E"/>
    <w:rsid w:val="00360A0E"/>
    <w:rsid w:val="00361AED"/>
    <w:rsid w:val="00364797"/>
    <w:rsid w:val="0036667F"/>
    <w:rsid w:val="003667C6"/>
    <w:rsid w:val="0037008B"/>
    <w:rsid w:val="00371CF8"/>
    <w:rsid w:val="00371D87"/>
    <w:rsid w:val="00372553"/>
    <w:rsid w:val="0037260A"/>
    <w:rsid w:val="0037441C"/>
    <w:rsid w:val="00374EB2"/>
    <w:rsid w:val="00385805"/>
    <w:rsid w:val="003878DB"/>
    <w:rsid w:val="00387957"/>
    <w:rsid w:val="0039199B"/>
    <w:rsid w:val="00394D57"/>
    <w:rsid w:val="00395752"/>
    <w:rsid w:val="003959AA"/>
    <w:rsid w:val="00396DDB"/>
    <w:rsid w:val="003A5702"/>
    <w:rsid w:val="003A6973"/>
    <w:rsid w:val="003A72C0"/>
    <w:rsid w:val="003A77C2"/>
    <w:rsid w:val="003A7E65"/>
    <w:rsid w:val="003B0C6D"/>
    <w:rsid w:val="003B159F"/>
    <w:rsid w:val="003B4FC9"/>
    <w:rsid w:val="003C0C67"/>
    <w:rsid w:val="003C32F0"/>
    <w:rsid w:val="003C68E4"/>
    <w:rsid w:val="003D73FE"/>
    <w:rsid w:val="003E5D18"/>
    <w:rsid w:val="003E6117"/>
    <w:rsid w:val="003F17ED"/>
    <w:rsid w:val="003F2484"/>
    <w:rsid w:val="003F78C5"/>
    <w:rsid w:val="00400839"/>
    <w:rsid w:val="00402659"/>
    <w:rsid w:val="0040544A"/>
    <w:rsid w:val="00405825"/>
    <w:rsid w:val="004064E1"/>
    <w:rsid w:val="004072F7"/>
    <w:rsid w:val="00407D22"/>
    <w:rsid w:val="0041027D"/>
    <w:rsid w:val="00410392"/>
    <w:rsid w:val="0041437E"/>
    <w:rsid w:val="00416423"/>
    <w:rsid w:val="004178D6"/>
    <w:rsid w:val="00417A06"/>
    <w:rsid w:val="00420898"/>
    <w:rsid w:val="004265A2"/>
    <w:rsid w:val="00436F11"/>
    <w:rsid w:val="00437B05"/>
    <w:rsid w:val="00440009"/>
    <w:rsid w:val="00442A72"/>
    <w:rsid w:val="004433BE"/>
    <w:rsid w:val="00443D43"/>
    <w:rsid w:val="00445B3C"/>
    <w:rsid w:val="004550A8"/>
    <w:rsid w:val="00457215"/>
    <w:rsid w:val="0046274E"/>
    <w:rsid w:val="0046518C"/>
    <w:rsid w:val="004654E2"/>
    <w:rsid w:val="00465CD6"/>
    <w:rsid w:val="004674BB"/>
    <w:rsid w:val="00470C58"/>
    <w:rsid w:val="00471297"/>
    <w:rsid w:val="00471465"/>
    <w:rsid w:val="00474D70"/>
    <w:rsid w:val="0047747B"/>
    <w:rsid w:val="00477583"/>
    <w:rsid w:val="004819AC"/>
    <w:rsid w:val="00481B10"/>
    <w:rsid w:val="00482ADE"/>
    <w:rsid w:val="00483819"/>
    <w:rsid w:val="0048456C"/>
    <w:rsid w:val="004919E2"/>
    <w:rsid w:val="004A0CF4"/>
    <w:rsid w:val="004A0D19"/>
    <w:rsid w:val="004A14FB"/>
    <w:rsid w:val="004A2CE8"/>
    <w:rsid w:val="004A69B7"/>
    <w:rsid w:val="004A76F8"/>
    <w:rsid w:val="004B0EB4"/>
    <w:rsid w:val="004B330D"/>
    <w:rsid w:val="004B548A"/>
    <w:rsid w:val="004B6A62"/>
    <w:rsid w:val="004B6AA8"/>
    <w:rsid w:val="004B7412"/>
    <w:rsid w:val="004C0220"/>
    <w:rsid w:val="004C79F8"/>
    <w:rsid w:val="004D06C7"/>
    <w:rsid w:val="004D725A"/>
    <w:rsid w:val="004D75C9"/>
    <w:rsid w:val="004E3E98"/>
    <w:rsid w:val="004E4EB9"/>
    <w:rsid w:val="004E58DD"/>
    <w:rsid w:val="004E5FF7"/>
    <w:rsid w:val="004E6D71"/>
    <w:rsid w:val="004F43FC"/>
    <w:rsid w:val="004F6574"/>
    <w:rsid w:val="004F6968"/>
    <w:rsid w:val="004F72F6"/>
    <w:rsid w:val="00500A25"/>
    <w:rsid w:val="00501FF2"/>
    <w:rsid w:val="0050243E"/>
    <w:rsid w:val="00502851"/>
    <w:rsid w:val="00502887"/>
    <w:rsid w:val="005069FA"/>
    <w:rsid w:val="00507400"/>
    <w:rsid w:val="00510221"/>
    <w:rsid w:val="0051125B"/>
    <w:rsid w:val="0051185B"/>
    <w:rsid w:val="00513B29"/>
    <w:rsid w:val="00513EEA"/>
    <w:rsid w:val="005156EA"/>
    <w:rsid w:val="00516131"/>
    <w:rsid w:val="0052059E"/>
    <w:rsid w:val="00521E07"/>
    <w:rsid w:val="00521EEA"/>
    <w:rsid w:val="0052321F"/>
    <w:rsid w:val="00527444"/>
    <w:rsid w:val="005306CF"/>
    <w:rsid w:val="00531447"/>
    <w:rsid w:val="00532FCD"/>
    <w:rsid w:val="00534F8D"/>
    <w:rsid w:val="0053599F"/>
    <w:rsid w:val="00536770"/>
    <w:rsid w:val="005368B8"/>
    <w:rsid w:val="00537D12"/>
    <w:rsid w:val="005409E6"/>
    <w:rsid w:val="00541DBB"/>
    <w:rsid w:val="00545FAD"/>
    <w:rsid w:val="0054766C"/>
    <w:rsid w:val="005478E5"/>
    <w:rsid w:val="00551414"/>
    <w:rsid w:val="00553D9A"/>
    <w:rsid w:val="00553E59"/>
    <w:rsid w:val="005551CC"/>
    <w:rsid w:val="005569D2"/>
    <w:rsid w:val="0056134F"/>
    <w:rsid w:val="005616DB"/>
    <w:rsid w:val="00563BBB"/>
    <w:rsid w:val="00566A3D"/>
    <w:rsid w:val="005679CA"/>
    <w:rsid w:val="00572D13"/>
    <w:rsid w:val="00572F42"/>
    <w:rsid w:val="0057370D"/>
    <w:rsid w:val="00575198"/>
    <w:rsid w:val="0057658D"/>
    <w:rsid w:val="005813DE"/>
    <w:rsid w:val="005820E7"/>
    <w:rsid w:val="00584418"/>
    <w:rsid w:val="00585459"/>
    <w:rsid w:val="005859D0"/>
    <w:rsid w:val="00586BED"/>
    <w:rsid w:val="0059171A"/>
    <w:rsid w:val="00591C19"/>
    <w:rsid w:val="00591E41"/>
    <w:rsid w:val="00592F57"/>
    <w:rsid w:val="00597134"/>
    <w:rsid w:val="005A6608"/>
    <w:rsid w:val="005B418E"/>
    <w:rsid w:val="005B472F"/>
    <w:rsid w:val="005B6A37"/>
    <w:rsid w:val="005C0B07"/>
    <w:rsid w:val="005C5E5E"/>
    <w:rsid w:val="005C6CE9"/>
    <w:rsid w:val="005C6FC8"/>
    <w:rsid w:val="005D0687"/>
    <w:rsid w:val="005D19E0"/>
    <w:rsid w:val="005D19E2"/>
    <w:rsid w:val="005D3DEE"/>
    <w:rsid w:val="005D4CA4"/>
    <w:rsid w:val="005D51ED"/>
    <w:rsid w:val="005D5979"/>
    <w:rsid w:val="005D72D7"/>
    <w:rsid w:val="005E17B3"/>
    <w:rsid w:val="005E22F7"/>
    <w:rsid w:val="005E255D"/>
    <w:rsid w:val="005E259D"/>
    <w:rsid w:val="005E3CD0"/>
    <w:rsid w:val="005E544C"/>
    <w:rsid w:val="005F12DF"/>
    <w:rsid w:val="005F398F"/>
    <w:rsid w:val="005F4345"/>
    <w:rsid w:val="005F4A43"/>
    <w:rsid w:val="005F4D4C"/>
    <w:rsid w:val="005F6B22"/>
    <w:rsid w:val="00603603"/>
    <w:rsid w:val="00603730"/>
    <w:rsid w:val="00603F83"/>
    <w:rsid w:val="00604C04"/>
    <w:rsid w:val="0060692D"/>
    <w:rsid w:val="00607171"/>
    <w:rsid w:val="00607392"/>
    <w:rsid w:val="00607F81"/>
    <w:rsid w:val="0061243B"/>
    <w:rsid w:val="00616B75"/>
    <w:rsid w:val="00617109"/>
    <w:rsid w:val="00620CF4"/>
    <w:rsid w:val="006217CF"/>
    <w:rsid w:val="00624990"/>
    <w:rsid w:val="0062737B"/>
    <w:rsid w:val="00627F83"/>
    <w:rsid w:val="0063238C"/>
    <w:rsid w:val="00634569"/>
    <w:rsid w:val="00635758"/>
    <w:rsid w:val="006403A9"/>
    <w:rsid w:val="00641F7D"/>
    <w:rsid w:val="0064276E"/>
    <w:rsid w:val="00651028"/>
    <w:rsid w:val="00651677"/>
    <w:rsid w:val="006554A4"/>
    <w:rsid w:val="0066767A"/>
    <w:rsid w:val="00667EF3"/>
    <w:rsid w:val="00672257"/>
    <w:rsid w:val="00674B33"/>
    <w:rsid w:val="00674E55"/>
    <w:rsid w:val="00674FE1"/>
    <w:rsid w:val="00676E17"/>
    <w:rsid w:val="00677555"/>
    <w:rsid w:val="00680409"/>
    <w:rsid w:val="006807E8"/>
    <w:rsid w:val="00681E4B"/>
    <w:rsid w:val="00683CE5"/>
    <w:rsid w:val="00692575"/>
    <w:rsid w:val="006938C3"/>
    <w:rsid w:val="0069392D"/>
    <w:rsid w:val="00694337"/>
    <w:rsid w:val="0069631E"/>
    <w:rsid w:val="00696690"/>
    <w:rsid w:val="006A1AB6"/>
    <w:rsid w:val="006A439E"/>
    <w:rsid w:val="006A6AC6"/>
    <w:rsid w:val="006A7AC7"/>
    <w:rsid w:val="006B0827"/>
    <w:rsid w:val="006B1F01"/>
    <w:rsid w:val="006B2C7A"/>
    <w:rsid w:val="006C1301"/>
    <w:rsid w:val="006C1FD6"/>
    <w:rsid w:val="006C25A4"/>
    <w:rsid w:val="006C2ACB"/>
    <w:rsid w:val="006C5326"/>
    <w:rsid w:val="006D02C2"/>
    <w:rsid w:val="006D0C89"/>
    <w:rsid w:val="006D1198"/>
    <w:rsid w:val="006D25C3"/>
    <w:rsid w:val="006D2EB2"/>
    <w:rsid w:val="006D6751"/>
    <w:rsid w:val="006E15A4"/>
    <w:rsid w:val="006E25D8"/>
    <w:rsid w:val="006E2FDB"/>
    <w:rsid w:val="006E3D1F"/>
    <w:rsid w:val="006E3F44"/>
    <w:rsid w:val="006F0C27"/>
    <w:rsid w:val="006F18F4"/>
    <w:rsid w:val="006F2601"/>
    <w:rsid w:val="0070390C"/>
    <w:rsid w:val="00703D14"/>
    <w:rsid w:val="00706DCF"/>
    <w:rsid w:val="00710404"/>
    <w:rsid w:val="007108A6"/>
    <w:rsid w:val="0071517C"/>
    <w:rsid w:val="0071776A"/>
    <w:rsid w:val="00721849"/>
    <w:rsid w:val="0072220B"/>
    <w:rsid w:val="00724651"/>
    <w:rsid w:val="00725D9C"/>
    <w:rsid w:val="00732577"/>
    <w:rsid w:val="007341EF"/>
    <w:rsid w:val="007356DF"/>
    <w:rsid w:val="00742F53"/>
    <w:rsid w:val="00743CBF"/>
    <w:rsid w:val="0074511F"/>
    <w:rsid w:val="00745DA4"/>
    <w:rsid w:val="00747E4E"/>
    <w:rsid w:val="007515EF"/>
    <w:rsid w:val="00752893"/>
    <w:rsid w:val="0075435A"/>
    <w:rsid w:val="007569E6"/>
    <w:rsid w:val="00757C3D"/>
    <w:rsid w:val="00760535"/>
    <w:rsid w:val="007655F1"/>
    <w:rsid w:val="0076651A"/>
    <w:rsid w:val="007666A9"/>
    <w:rsid w:val="00773491"/>
    <w:rsid w:val="00773876"/>
    <w:rsid w:val="00775409"/>
    <w:rsid w:val="007764EE"/>
    <w:rsid w:val="007812F7"/>
    <w:rsid w:val="00781CED"/>
    <w:rsid w:val="007822A8"/>
    <w:rsid w:val="007861D2"/>
    <w:rsid w:val="007865B3"/>
    <w:rsid w:val="00786CB6"/>
    <w:rsid w:val="00787461"/>
    <w:rsid w:val="00787D83"/>
    <w:rsid w:val="007914D7"/>
    <w:rsid w:val="00791D5B"/>
    <w:rsid w:val="00792E1E"/>
    <w:rsid w:val="00793688"/>
    <w:rsid w:val="007967BB"/>
    <w:rsid w:val="007974CC"/>
    <w:rsid w:val="007A1128"/>
    <w:rsid w:val="007A3568"/>
    <w:rsid w:val="007A3A87"/>
    <w:rsid w:val="007A50CA"/>
    <w:rsid w:val="007A5B65"/>
    <w:rsid w:val="007A689E"/>
    <w:rsid w:val="007B1837"/>
    <w:rsid w:val="007B2FB3"/>
    <w:rsid w:val="007B3700"/>
    <w:rsid w:val="007B5E1D"/>
    <w:rsid w:val="007C28E7"/>
    <w:rsid w:val="007C390C"/>
    <w:rsid w:val="007C599B"/>
    <w:rsid w:val="007C7327"/>
    <w:rsid w:val="007D0AD4"/>
    <w:rsid w:val="007D3694"/>
    <w:rsid w:val="007D43A4"/>
    <w:rsid w:val="007E13DA"/>
    <w:rsid w:val="007E3A9B"/>
    <w:rsid w:val="007E6D73"/>
    <w:rsid w:val="007F1215"/>
    <w:rsid w:val="007F3759"/>
    <w:rsid w:val="007F3875"/>
    <w:rsid w:val="007F50C8"/>
    <w:rsid w:val="007F75FF"/>
    <w:rsid w:val="00803AA1"/>
    <w:rsid w:val="0080716D"/>
    <w:rsid w:val="00807C9D"/>
    <w:rsid w:val="00807F57"/>
    <w:rsid w:val="0081108A"/>
    <w:rsid w:val="008158A2"/>
    <w:rsid w:val="00830017"/>
    <w:rsid w:val="00830D11"/>
    <w:rsid w:val="0083183B"/>
    <w:rsid w:val="00833BE8"/>
    <w:rsid w:val="0083420F"/>
    <w:rsid w:val="008356D2"/>
    <w:rsid w:val="00836551"/>
    <w:rsid w:val="0084431E"/>
    <w:rsid w:val="00845E86"/>
    <w:rsid w:val="00847AA2"/>
    <w:rsid w:val="00852861"/>
    <w:rsid w:val="00852F43"/>
    <w:rsid w:val="00853FFB"/>
    <w:rsid w:val="00857B16"/>
    <w:rsid w:val="008644BA"/>
    <w:rsid w:val="00866B2B"/>
    <w:rsid w:val="00870BDD"/>
    <w:rsid w:val="00872EB5"/>
    <w:rsid w:val="008750AB"/>
    <w:rsid w:val="00876474"/>
    <w:rsid w:val="008767B8"/>
    <w:rsid w:val="00882272"/>
    <w:rsid w:val="00885C89"/>
    <w:rsid w:val="00890202"/>
    <w:rsid w:val="008902DE"/>
    <w:rsid w:val="00890BD2"/>
    <w:rsid w:val="0089163D"/>
    <w:rsid w:val="00895D0C"/>
    <w:rsid w:val="00896039"/>
    <w:rsid w:val="008975FF"/>
    <w:rsid w:val="008A4A08"/>
    <w:rsid w:val="008A4E43"/>
    <w:rsid w:val="008A5657"/>
    <w:rsid w:val="008A6FEB"/>
    <w:rsid w:val="008A7E67"/>
    <w:rsid w:val="008B09FE"/>
    <w:rsid w:val="008B4A35"/>
    <w:rsid w:val="008B634A"/>
    <w:rsid w:val="008C6718"/>
    <w:rsid w:val="008C7C3C"/>
    <w:rsid w:val="008C7FF2"/>
    <w:rsid w:val="008D21C0"/>
    <w:rsid w:val="008D301C"/>
    <w:rsid w:val="008D5A0E"/>
    <w:rsid w:val="008E1E93"/>
    <w:rsid w:val="008F0688"/>
    <w:rsid w:val="008F06D9"/>
    <w:rsid w:val="008F1E0E"/>
    <w:rsid w:val="008F1FA6"/>
    <w:rsid w:val="008F4933"/>
    <w:rsid w:val="008F4D6D"/>
    <w:rsid w:val="009019CF"/>
    <w:rsid w:val="009029CC"/>
    <w:rsid w:val="00903F47"/>
    <w:rsid w:val="00904753"/>
    <w:rsid w:val="00905140"/>
    <w:rsid w:val="0090552F"/>
    <w:rsid w:val="00907B80"/>
    <w:rsid w:val="009110EB"/>
    <w:rsid w:val="0091161D"/>
    <w:rsid w:val="009143F9"/>
    <w:rsid w:val="009152E1"/>
    <w:rsid w:val="009156A5"/>
    <w:rsid w:val="00917031"/>
    <w:rsid w:val="00917B23"/>
    <w:rsid w:val="0092392D"/>
    <w:rsid w:val="00927218"/>
    <w:rsid w:val="009313A9"/>
    <w:rsid w:val="00932B01"/>
    <w:rsid w:val="00933E09"/>
    <w:rsid w:val="009407A6"/>
    <w:rsid w:val="0094242C"/>
    <w:rsid w:val="00942AD7"/>
    <w:rsid w:val="0094337B"/>
    <w:rsid w:val="009450B8"/>
    <w:rsid w:val="00945C43"/>
    <w:rsid w:val="009515D9"/>
    <w:rsid w:val="00953D32"/>
    <w:rsid w:val="00954289"/>
    <w:rsid w:val="00954638"/>
    <w:rsid w:val="00956753"/>
    <w:rsid w:val="0095741D"/>
    <w:rsid w:val="00960697"/>
    <w:rsid w:val="00962368"/>
    <w:rsid w:val="00962AA6"/>
    <w:rsid w:val="00965A69"/>
    <w:rsid w:val="00965E05"/>
    <w:rsid w:val="00966B37"/>
    <w:rsid w:val="009677C0"/>
    <w:rsid w:val="009678E2"/>
    <w:rsid w:val="00970216"/>
    <w:rsid w:val="00970585"/>
    <w:rsid w:val="0097191F"/>
    <w:rsid w:val="00972045"/>
    <w:rsid w:val="009738A4"/>
    <w:rsid w:val="00974AE4"/>
    <w:rsid w:val="00975C62"/>
    <w:rsid w:val="009779C2"/>
    <w:rsid w:val="00977FE7"/>
    <w:rsid w:val="009818BB"/>
    <w:rsid w:val="0098335A"/>
    <w:rsid w:val="00985B3F"/>
    <w:rsid w:val="00991CE9"/>
    <w:rsid w:val="00992C71"/>
    <w:rsid w:val="009946AC"/>
    <w:rsid w:val="009A0F7F"/>
    <w:rsid w:val="009A26FC"/>
    <w:rsid w:val="009A283D"/>
    <w:rsid w:val="009A4963"/>
    <w:rsid w:val="009A7D67"/>
    <w:rsid w:val="009B10D8"/>
    <w:rsid w:val="009B60A2"/>
    <w:rsid w:val="009B6291"/>
    <w:rsid w:val="009C070B"/>
    <w:rsid w:val="009C09DC"/>
    <w:rsid w:val="009C1606"/>
    <w:rsid w:val="009C4355"/>
    <w:rsid w:val="009C4614"/>
    <w:rsid w:val="009D0EC5"/>
    <w:rsid w:val="009D24F1"/>
    <w:rsid w:val="009D269D"/>
    <w:rsid w:val="009D5E4F"/>
    <w:rsid w:val="009D6A90"/>
    <w:rsid w:val="009E1427"/>
    <w:rsid w:val="009E2FBA"/>
    <w:rsid w:val="009E3D22"/>
    <w:rsid w:val="009E4C20"/>
    <w:rsid w:val="009E59FD"/>
    <w:rsid w:val="009F0A68"/>
    <w:rsid w:val="009F5112"/>
    <w:rsid w:val="00A00208"/>
    <w:rsid w:val="00A0245B"/>
    <w:rsid w:val="00A0300D"/>
    <w:rsid w:val="00A04332"/>
    <w:rsid w:val="00A0433F"/>
    <w:rsid w:val="00A04F8D"/>
    <w:rsid w:val="00A074F6"/>
    <w:rsid w:val="00A07AC5"/>
    <w:rsid w:val="00A1266F"/>
    <w:rsid w:val="00A155DE"/>
    <w:rsid w:val="00A2040F"/>
    <w:rsid w:val="00A223BE"/>
    <w:rsid w:val="00A2300E"/>
    <w:rsid w:val="00A23CEA"/>
    <w:rsid w:val="00A25113"/>
    <w:rsid w:val="00A25638"/>
    <w:rsid w:val="00A266BB"/>
    <w:rsid w:val="00A27CD1"/>
    <w:rsid w:val="00A27F46"/>
    <w:rsid w:val="00A30302"/>
    <w:rsid w:val="00A32068"/>
    <w:rsid w:val="00A331F3"/>
    <w:rsid w:val="00A377E7"/>
    <w:rsid w:val="00A4047B"/>
    <w:rsid w:val="00A43963"/>
    <w:rsid w:val="00A475AA"/>
    <w:rsid w:val="00A47F8E"/>
    <w:rsid w:val="00A50FA3"/>
    <w:rsid w:val="00A51200"/>
    <w:rsid w:val="00A54424"/>
    <w:rsid w:val="00A54618"/>
    <w:rsid w:val="00A60BC0"/>
    <w:rsid w:val="00A61176"/>
    <w:rsid w:val="00A61C90"/>
    <w:rsid w:val="00A623E8"/>
    <w:rsid w:val="00A64896"/>
    <w:rsid w:val="00A66641"/>
    <w:rsid w:val="00A70796"/>
    <w:rsid w:val="00A72956"/>
    <w:rsid w:val="00A732F6"/>
    <w:rsid w:val="00A73F9A"/>
    <w:rsid w:val="00A7607E"/>
    <w:rsid w:val="00A76CF6"/>
    <w:rsid w:val="00A77A1D"/>
    <w:rsid w:val="00A818A1"/>
    <w:rsid w:val="00A87C82"/>
    <w:rsid w:val="00A91E11"/>
    <w:rsid w:val="00A923C4"/>
    <w:rsid w:val="00A95138"/>
    <w:rsid w:val="00A9532D"/>
    <w:rsid w:val="00A97189"/>
    <w:rsid w:val="00AA39AB"/>
    <w:rsid w:val="00AA6AC4"/>
    <w:rsid w:val="00AB1082"/>
    <w:rsid w:val="00AB12C2"/>
    <w:rsid w:val="00AB15FC"/>
    <w:rsid w:val="00AB2EF0"/>
    <w:rsid w:val="00AB72B1"/>
    <w:rsid w:val="00AC164C"/>
    <w:rsid w:val="00AC337E"/>
    <w:rsid w:val="00AC4661"/>
    <w:rsid w:val="00AC4AB3"/>
    <w:rsid w:val="00AC4BEC"/>
    <w:rsid w:val="00AC5453"/>
    <w:rsid w:val="00AC7146"/>
    <w:rsid w:val="00AC715F"/>
    <w:rsid w:val="00AD0376"/>
    <w:rsid w:val="00AD0B4A"/>
    <w:rsid w:val="00AD1CD9"/>
    <w:rsid w:val="00AD277A"/>
    <w:rsid w:val="00AD685F"/>
    <w:rsid w:val="00AD6861"/>
    <w:rsid w:val="00AD6D34"/>
    <w:rsid w:val="00AE1BAC"/>
    <w:rsid w:val="00AE3009"/>
    <w:rsid w:val="00AE4519"/>
    <w:rsid w:val="00AE681D"/>
    <w:rsid w:val="00AE7416"/>
    <w:rsid w:val="00AF2868"/>
    <w:rsid w:val="00AF6176"/>
    <w:rsid w:val="00AF75FF"/>
    <w:rsid w:val="00B00A11"/>
    <w:rsid w:val="00B042E7"/>
    <w:rsid w:val="00B05636"/>
    <w:rsid w:val="00B1390E"/>
    <w:rsid w:val="00B1507A"/>
    <w:rsid w:val="00B15CB8"/>
    <w:rsid w:val="00B17D3E"/>
    <w:rsid w:val="00B22403"/>
    <w:rsid w:val="00B2247D"/>
    <w:rsid w:val="00B254B6"/>
    <w:rsid w:val="00B273CA"/>
    <w:rsid w:val="00B32E72"/>
    <w:rsid w:val="00B33417"/>
    <w:rsid w:val="00B33DD0"/>
    <w:rsid w:val="00B36365"/>
    <w:rsid w:val="00B50871"/>
    <w:rsid w:val="00B52289"/>
    <w:rsid w:val="00B52972"/>
    <w:rsid w:val="00B53898"/>
    <w:rsid w:val="00B5623A"/>
    <w:rsid w:val="00B619C9"/>
    <w:rsid w:val="00B6213F"/>
    <w:rsid w:val="00B633C7"/>
    <w:rsid w:val="00B7287C"/>
    <w:rsid w:val="00B74D0D"/>
    <w:rsid w:val="00B77D1F"/>
    <w:rsid w:val="00B82B4C"/>
    <w:rsid w:val="00B86D87"/>
    <w:rsid w:val="00B905E9"/>
    <w:rsid w:val="00B93084"/>
    <w:rsid w:val="00B93C49"/>
    <w:rsid w:val="00B96B90"/>
    <w:rsid w:val="00BA14A2"/>
    <w:rsid w:val="00BA463B"/>
    <w:rsid w:val="00BA64B3"/>
    <w:rsid w:val="00BA650E"/>
    <w:rsid w:val="00BA6D80"/>
    <w:rsid w:val="00BA70C7"/>
    <w:rsid w:val="00BA7215"/>
    <w:rsid w:val="00BA7AF3"/>
    <w:rsid w:val="00BB24E9"/>
    <w:rsid w:val="00BB41B0"/>
    <w:rsid w:val="00BB505D"/>
    <w:rsid w:val="00BB5E45"/>
    <w:rsid w:val="00BC0984"/>
    <w:rsid w:val="00BC2960"/>
    <w:rsid w:val="00BC5A0B"/>
    <w:rsid w:val="00BD2937"/>
    <w:rsid w:val="00BD60D0"/>
    <w:rsid w:val="00BE0562"/>
    <w:rsid w:val="00BE15E9"/>
    <w:rsid w:val="00BE2F7A"/>
    <w:rsid w:val="00BE6F76"/>
    <w:rsid w:val="00BF1A49"/>
    <w:rsid w:val="00BF3CD3"/>
    <w:rsid w:val="00BF769F"/>
    <w:rsid w:val="00BF7958"/>
    <w:rsid w:val="00C0713D"/>
    <w:rsid w:val="00C07D2A"/>
    <w:rsid w:val="00C10524"/>
    <w:rsid w:val="00C10652"/>
    <w:rsid w:val="00C114C3"/>
    <w:rsid w:val="00C14DAD"/>
    <w:rsid w:val="00C15A40"/>
    <w:rsid w:val="00C1626F"/>
    <w:rsid w:val="00C17970"/>
    <w:rsid w:val="00C209CE"/>
    <w:rsid w:val="00C22808"/>
    <w:rsid w:val="00C235B0"/>
    <w:rsid w:val="00C23CE8"/>
    <w:rsid w:val="00C27FDF"/>
    <w:rsid w:val="00C3114D"/>
    <w:rsid w:val="00C32DAA"/>
    <w:rsid w:val="00C344D4"/>
    <w:rsid w:val="00C357DD"/>
    <w:rsid w:val="00C35CBA"/>
    <w:rsid w:val="00C40A46"/>
    <w:rsid w:val="00C40AE1"/>
    <w:rsid w:val="00C41295"/>
    <w:rsid w:val="00C50D7B"/>
    <w:rsid w:val="00C50F8B"/>
    <w:rsid w:val="00C534BC"/>
    <w:rsid w:val="00C54DDF"/>
    <w:rsid w:val="00C614E1"/>
    <w:rsid w:val="00C62BB0"/>
    <w:rsid w:val="00C65CA9"/>
    <w:rsid w:val="00C70282"/>
    <w:rsid w:val="00C72A20"/>
    <w:rsid w:val="00C72BF2"/>
    <w:rsid w:val="00C733DF"/>
    <w:rsid w:val="00C75507"/>
    <w:rsid w:val="00C7555A"/>
    <w:rsid w:val="00C76684"/>
    <w:rsid w:val="00C8066D"/>
    <w:rsid w:val="00C80F0F"/>
    <w:rsid w:val="00C81B94"/>
    <w:rsid w:val="00C82833"/>
    <w:rsid w:val="00C86F2F"/>
    <w:rsid w:val="00C87741"/>
    <w:rsid w:val="00C87F24"/>
    <w:rsid w:val="00C92D72"/>
    <w:rsid w:val="00CA01DE"/>
    <w:rsid w:val="00CA0759"/>
    <w:rsid w:val="00CA2463"/>
    <w:rsid w:val="00CA4F77"/>
    <w:rsid w:val="00CA6223"/>
    <w:rsid w:val="00CB1B56"/>
    <w:rsid w:val="00CB34B0"/>
    <w:rsid w:val="00CB3F4E"/>
    <w:rsid w:val="00CB5231"/>
    <w:rsid w:val="00CB7BEB"/>
    <w:rsid w:val="00CC0237"/>
    <w:rsid w:val="00CC37CC"/>
    <w:rsid w:val="00CC3B57"/>
    <w:rsid w:val="00CC3E2D"/>
    <w:rsid w:val="00CC4698"/>
    <w:rsid w:val="00CC520D"/>
    <w:rsid w:val="00CD0FA0"/>
    <w:rsid w:val="00CD4C50"/>
    <w:rsid w:val="00CD7860"/>
    <w:rsid w:val="00CE6F67"/>
    <w:rsid w:val="00CE7553"/>
    <w:rsid w:val="00CF38A1"/>
    <w:rsid w:val="00CF3E56"/>
    <w:rsid w:val="00CF5A1C"/>
    <w:rsid w:val="00CF658C"/>
    <w:rsid w:val="00D00967"/>
    <w:rsid w:val="00D00A09"/>
    <w:rsid w:val="00D03A9B"/>
    <w:rsid w:val="00D0537D"/>
    <w:rsid w:val="00D05668"/>
    <w:rsid w:val="00D109E8"/>
    <w:rsid w:val="00D11A3A"/>
    <w:rsid w:val="00D17669"/>
    <w:rsid w:val="00D22385"/>
    <w:rsid w:val="00D24A53"/>
    <w:rsid w:val="00D25FD9"/>
    <w:rsid w:val="00D2698B"/>
    <w:rsid w:val="00D327AB"/>
    <w:rsid w:val="00D33298"/>
    <w:rsid w:val="00D34D01"/>
    <w:rsid w:val="00D3518A"/>
    <w:rsid w:val="00D36034"/>
    <w:rsid w:val="00D371BB"/>
    <w:rsid w:val="00D401EA"/>
    <w:rsid w:val="00D41E9E"/>
    <w:rsid w:val="00D43A99"/>
    <w:rsid w:val="00D46448"/>
    <w:rsid w:val="00D46BE5"/>
    <w:rsid w:val="00D53C60"/>
    <w:rsid w:val="00D5563C"/>
    <w:rsid w:val="00D60519"/>
    <w:rsid w:val="00D628B2"/>
    <w:rsid w:val="00D62F31"/>
    <w:rsid w:val="00D631AD"/>
    <w:rsid w:val="00D6780A"/>
    <w:rsid w:val="00D71EC9"/>
    <w:rsid w:val="00D723AB"/>
    <w:rsid w:val="00D741A4"/>
    <w:rsid w:val="00D7467E"/>
    <w:rsid w:val="00D769C9"/>
    <w:rsid w:val="00D76C6E"/>
    <w:rsid w:val="00D805FD"/>
    <w:rsid w:val="00D81703"/>
    <w:rsid w:val="00D81D66"/>
    <w:rsid w:val="00D849F8"/>
    <w:rsid w:val="00D8696F"/>
    <w:rsid w:val="00D91ED3"/>
    <w:rsid w:val="00D926ED"/>
    <w:rsid w:val="00D931C6"/>
    <w:rsid w:val="00D95E5D"/>
    <w:rsid w:val="00D97567"/>
    <w:rsid w:val="00DA36E4"/>
    <w:rsid w:val="00DA4517"/>
    <w:rsid w:val="00DA466D"/>
    <w:rsid w:val="00DA4954"/>
    <w:rsid w:val="00DA7F03"/>
    <w:rsid w:val="00DB1AB2"/>
    <w:rsid w:val="00DC26A9"/>
    <w:rsid w:val="00DC5EA5"/>
    <w:rsid w:val="00DC63F7"/>
    <w:rsid w:val="00DC7EC5"/>
    <w:rsid w:val="00DD3B04"/>
    <w:rsid w:val="00DD4C1E"/>
    <w:rsid w:val="00DD764C"/>
    <w:rsid w:val="00DE0FFA"/>
    <w:rsid w:val="00DE1A46"/>
    <w:rsid w:val="00DE3010"/>
    <w:rsid w:val="00DE654C"/>
    <w:rsid w:val="00DF0D53"/>
    <w:rsid w:val="00DF0EF7"/>
    <w:rsid w:val="00DF3E61"/>
    <w:rsid w:val="00DF44BE"/>
    <w:rsid w:val="00E011ED"/>
    <w:rsid w:val="00E06E15"/>
    <w:rsid w:val="00E1228D"/>
    <w:rsid w:val="00E123C7"/>
    <w:rsid w:val="00E136DF"/>
    <w:rsid w:val="00E20707"/>
    <w:rsid w:val="00E20720"/>
    <w:rsid w:val="00E20AA8"/>
    <w:rsid w:val="00E213BC"/>
    <w:rsid w:val="00E24258"/>
    <w:rsid w:val="00E25D82"/>
    <w:rsid w:val="00E27A9F"/>
    <w:rsid w:val="00E300B8"/>
    <w:rsid w:val="00E306F0"/>
    <w:rsid w:val="00E30F23"/>
    <w:rsid w:val="00E32564"/>
    <w:rsid w:val="00E32AD4"/>
    <w:rsid w:val="00E343E4"/>
    <w:rsid w:val="00E3466A"/>
    <w:rsid w:val="00E36501"/>
    <w:rsid w:val="00E3687A"/>
    <w:rsid w:val="00E429F4"/>
    <w:rsid w:val="00E525E9"/>
    <w:rsid w:val="00E55619"/>
    <w:rsid w:val="00E6136E"/>
    <w:rsid w:val="00E61F47"/>
    <w:rsid w:val="00E62F48"/>
    <w:rsid w:val="00E65CA1"/>
    <w:rsid w:val="00E66D83"/>
    <w:rsid w:val="00E66E11"/>
    <w:rsid w:val="00E67F91"/>
    <w:rsid w:val="00E71B3F"/>
    <w:rsid w:val="00E72659"/>
    <w:rsid w:val="00E72E4D"/>
    <w:rsid w:val="00E73FE5"/>
    <w:rsid w:val="00E74631"/>
    <w:rsid w:val="00E80BEB"/>
    <w:rsid w:val="00E819F2"/>
    <w:rsid w:val="00E83316"/>
    <w:rsid w:val="00E83EFD"/>
    <w:rsid w:val="00E8482D"/>
    <w:rsid w:val="00E85BAF"/>
    <w:rsid w:val="00E85BFA"/>
    <w:rsid w:val="00E90415"/>
    <w:rsid w:val="00E91484"/>
    <w:rsid w:val="00E91E07"/>
    <w:rsid w:val="00E94B5F"/>
    <w:rsid w:val="00E9538B"/>
    <w:rsid w:val="00E97873"/>
    <w:rsid w:val="00EA148B"/>
    <w:rsid w:val="00EA265A"/>
    <w:rsid w:val="00EA3987"/>
    <w:rsid w:val="00EA4DC2"/>
    <w:rsid w:val="00EA6B83"/>
    <w:rsid w:val="00EB028D"/>
    <w:rsid w:val="00EB22BD"/>
    <w:rsid w:val="00EB5B2F"/>
    <w:rsid w:val="00EB7639"/>
    <w:rsid w:val="00EC0CC4"/>
    <w:rsid w:val="00ED3502"/>
    <w:rsid w:val="00ED3CD4"/>
    <w:rsid w:val="00ED3E14"/>
    <w:rsid w:val="00ED4EFD"/>
    <w:rsid w:val="00ED6624"/>
    <w:rsid w:val="00ED71F8"/>
    <w:rsid w:val="00ED7638"/>
    <w:rsid w:val="00EE077E"/>
    <w:rsid w:val="00EE0BFA"/>
    <w:rsid w:val="00EE15BF"/>
    <w:rsid w:val="00EE163E"/>
    <w:rsid w:val="00EE1B37"/>
    <w:rsid w:val="00EE2253"/>
    <w:rsid w:val="00EE29AA"/>
    <w:rsid w:val="00EE2B9B"/>
    <w:rsid w:val="00EE4BE4"/>
    <w:rsid w:val="00EE669D"/>
    <w:rsid w:val="00EE6ECE"/>
    <w:rsid w:val="00EE74DF"/>
    <w:rsid w:val="00EF245D"/>
    <w:rsid w:val="00EF25C9"/>
    <w:rsid w:val="00EF3E7D"/>
    <w:rsid w:val="00EF611D"/>
    <w:rsid w:val="00EF6BD9"/>
    <w:rsid w:val="00F008DD"/>
    <w:rsid w:val="00F02ED7"/>
    <w:rsid w:val="00F04E41"/>
    <w:rsid w:val="00F04ED7"/>
    <w:rsid w:val="00F053DF"/>
    <w:rsid w:val="00F12DA8"/>
    <w:rsid w:val="00F12F48"/>
    <w:rsid w:val="00F145A0"/>
    <w:rsid w:val="00F15964"/>
    <w:rsid w:val="00F226DB"/>
    <w:rsid w:val="00F2523F"/>
    <w:rsid w:val="00F260AD"/>
    <w:rsid w:val="00F26C99"/>
    <w:rsid w:val="00F30DDB"/>
    <w:rsid w:val="00F351F1"/>
    <w:rsid w:val="00F420F4"/>
    <w:rsid w:val="00F443D4"/>
    <w:rsid w:val="00F5028C"/>
    <w:rsid w:val="00F520F0"/>
    <w:rsid w:val="00F53245"/>
    <w:rsid w:val="00F55D10"/>
    <w:rsid w:val="00F57E3E"/>
    <w:rsid w:val="00F601E8"/>
    <w:rsid w:val="00F64F5B"/>
    <w:rsid w:val="00F65096"/>
    <w:rsid w:val="00F71605"/>
    <w:rsid w:val="00F717A9"/>
    <w:rsid w:val="00F71965"/>
    <w:rsid w:val="00F7409C"/>
    <w:rsid w:val="00F744F6"/>
    <w:rsid w:val="00F75318"/>
    <w:rsid w:val="00F7590F"/>
    <w:rsid w:val="00F77809"/>
    <w:rsid w:val="00F80FF1"/>
    <w:rsid w:val="00F81A43"/>
    <w:rsid w:val="00F83994"/>
    <w:rsid w:val="00F83C1F"/>
    <w:rsid w:val="00F85113"/>
    <w:rsid w:val="00F8584D"/>
    <w:rsid w:val="00F863B8"/>
    <w:rsid w:val="00F86ADF"/>
    <w:rsid w:val="00F91F42"/>
    <w:rsid w:val="00F9213C"/>
    <w:rsid w:val="00F97654"/>
    <w:rsid w:val="00FA1A9F"/>
    <w:rsid w:val="00FA1D62"/>
    <w:rsid w:val="00FA2442"/>
    <w:rsid w:val="00FA4E07"/>
    <w:rsid w:val="00FA5529"/>
    <w:rsid w:val="00FA5531"/>
    <w:rsid w:val="00FB099C"/>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C65D3"/>
    <w:rsid w:val="00FD11B0"/>
    <w:rsid w:val="00FD208F"/>
    <w:rsid w:val="00FD2A85"/>
    <w:rsid w:val="00FD5488"/>
    <w:rsid w:val="00FE64BB"/>
    <w:rsid w:val="00FE67F0"/>
    <w:rsid w:val="00FF097C"/>
    <w:rsid w:val="00FF37E1"/>
    <w:rsid w:val="00FF46C7"/>
    <w:rsid w:val="00FF6004"/>
    <w:rsid w:val="00FF6D78"/>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676E17"/>
    <w:rPr>
      <w:rFonts w:ascii="Arial" w:eastAsia="Times New Roman" w:hAnsi="Arial" w:cs="Arial"/>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8315">
      <w:bodyDiv w:val="1"/>
      <w:marLeft w:val="0"/>
      <w:marRight w:val="0"/>
      <w:marTop w:val="0"/>
      <w:marBottom w:val="0"/>
      <w:divBdr>
        <w:top w:val="none" w:sz="0" w:space="0" w:color="auto"/>
        <w:left w:val="none" w:sz="0" w:space="0" w:color="auto"/>
        <w:bottom w:val="none" w:sz="0" w:space="0" w:color="auto"/>
        <w:right w:val="none" w:sz="0" w:space="0" w:color="auto"/>
      </w:divBdr>
    </w:div>
    <w:div w:id="84083382">
      <w:bodyDiv w:val="1"/>
      <w:marLeft w:val="0"/>
      <w:marRight w:val="0"/>
      <w:marTop w:val="0"/>
      <w:marBottom w:val="0"/>
      <w:divBdr>
        <w:top w:val="none" w:sz="0" w:space="0" w:color="auto"/>
        <w:left w:val="none" w:sz="0" w:space="0" w:color="auto"/>
        <w:bottom w:val="none" w:sz="0" w:space="0" w:color="auto"/>
        <w:right w:val="none" w:sz="0" w:space="0" w:color="auto"/>
      </w:divBdr>
    </w:div>
    <w:div w:id="190848549">
      <w:bodyDiv w:val="1"/>
      <w:marLeft w:val="0"/>
      <w:marRight w:val="0"/>
      <w:marTop w:val="0"/>
      <w:marBottom w:val="0"/>
      <w:divBdr>
        <w:top w:val="none" w:sz="0" w:space="0" w:color="auto"/>
        <w:left w:val="none" w:sz="0" w:space="0" w:color="auto"/>
        <w:bottom w:val="none" w:sz="0" w:space="0" w:color="auto"/>
        <w:right w:val="none" w:sz="0" w:space="0" w:color="auto"/>
      </w:divBdr>
    </w:div>
    <w:div w:id="373430101">
      <w:bodyDiv w:val="1"/>
      <w:marLeft w:val="0"/>
      <w:marRight w:val="0"/>
      <w:marTop w:val="0"/>
      <w:marBottom w:val="0"/>
      <w:divBdr>
        <w:top w:val="none" w:sz="0" w:space="0" w:color="auto"/>
        <w:left w:val="none" w:sz="0" w:space="0" w:color="auto"/>
        <w:bottom w:val="none" w:sz="0" w:space="0" w:color="auto"/>
        <w:right w:val="none" w:sz="0" w:space="0" w:color="auto"/>
      </w:divBdr>
    </w:div>
    <w:div w:id="387850432">
      <w:bodyDiv w:val="1"/>
      <w:marLeft w:val="0"/>
      <w:marRight w:val="0"/>
      <w:marTop w:val="0"/>
      <w:marBottom w:val="0"/>
      <w:divBdr>
        <w:top w:val="none" w:sz="0" w:space="0" w:color="auto"/>
        <w:left w:val="none" w:sz="0" w:space="0" w:color="auto"/>
        <w:bottom w:val="none" w:sz="0" w:space="0" w:color="auto"/>
        <w:right w:val="none" w:sz="0" w:space="0" w:color="auto"/>
      </w:divBdr>
    </w:div>
    <w:div w:id="459761834">
      <w:bodyDiv w:val="1"/>
      <w:marLeft w:val="0"/>
      <w:marRight w:val="0"/>
      <w:marTop w:val="0"/>
      <w:marBottom w:val="0"/>
      <w:divBdr>
        <w:top w:val="none" w:sz="0" w:space="0" w:color="auto"/>
        <w:left w:val="none" w:sz="0" w:space="0" w:color="auto"/>
        <w:bottom w:val="none" w:sz="0" w:space="0" w:color="auto"/>
        <w:right w:val="none" w:sz="0" w:space="0" w:color="auto"/>
      </w:divBdr>
    </w:div>
    <w:div w:id="520436673">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05519940">
      <w:bodyDiv w:val="1"/>
      <w:marLeft w:val="0"/>
      <w:marRight w:val="0"/>
      <w:marTop w:val="0"/>
      <w:marBottom w:val="0"/>
      <w:divBdr>
        <w:top w:val="none" w:sz="0" w:space="0" w:color="auto"/>
        <w:left w:val="none" w:sz="0" w:space="0" w:color="auto"/>
        <w:bottom w:val="none" w:sz="0" w:space="0" w:color="auto"/>
        <w:right w:val="none" w:sz="0" w:space="0" w:color="auto"/>
      </w:divBdr>
    </w:div>
    <w:div w:id="1144280171">
      <w:bodyDiv w:val="1"/>
      <w:marLeft w:val="0"/>
      <w:marRight w:val="0"/>
      <w:marTop w:val="0"/>
      <w:marBottom w:val="0"/>
      <w:divBdr>
        <w:top w:val="none" w:sz="0" w:space="0" w:color="auto"/>
        <w:left w:val="none" w:sz="0" w:space="0" w:color="auto"/>
        <w:bottom w:val="none" w:sz="0" w:space="0" w:color="auto"/>
        <w:right w:val="none" w:sz="0" w:space="0" w:color="auto"/>
      </w:divBdr>
    </w:div>
    <w:div w:id="1251815306">
      <w:bodyDiv w:val="1"/>
      <w:marLeft w:val="0"/>
      <w:marRight w:val="0"/>
      <w:marTop w:val="0"/>
      <w:marBottom w:val="0"/>
      <w:divBdr>
        <w:top w:val="none" w:sz="0" w:space="0" w:color="auto"/>
        <w:left w:val="none" w:sz="0" w:space="0" w:color="auto"/>
        <w:bottom w:val="none" w:sz="0" w:space="0" w:color="auto"/>
        <w:right w:val="none" w:sz="0" w:space="0" w:color="auto"/>
      </w:divBdr>
    </w:div>
    <w:div w:id="1283074294">
      <w:bodyDiv w:val="1"/>
      <w:marLeft w:val="0"/>
      <w:marRight w:val="0"/>
      <w:marTop w:val="0"/>
      <w:marBottom w:val="0"/>
      <w:divBdr>
        <w:top w:val="none" w:sz="0" w:space="0" w:color="auto"/>
        <w:left w:val="none" w:sz="0" w:space="0" w:color="auto"/>
        <w:bottom w:val="none" w:sz="0" w:space="0" w:color="auto"/>
        <w:right w:val="none" w:sz="0" w:space="0" w:color="auto"/>
      </w:divBdr>
    </w:div>
    <w:div w:id="1307004678">
      <w:bodyDiv w:val="1"/>
      <w:marLeft w:val="0"/>
      <w:marRight w:val="0"/>
      <w:marTop w:val="0"/>
      <w:marBottom w:val="0"/>
      <w:divBdr>
        <w:top w:val="none" w:sz="0" w:space="0" w:color="auto"/>
        <w:left w:val="none" w:sz="0" w:space="0" w:color="auto"/>
        <w:bottom w:val="none" w:sz="0" w:space="0" w:color="auto"/>
        <w:right w:val="none" w:sz="0" w:space="0" w:color="auto"/>
      </w:divBdr>
    </w:div>
    <w:div w:id="1352948978">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628583809">
      <w:bodyDiv w:val="1"/>
      <w:marLeft w:val="0"/>
      <w:marRight w:val="0"/>
      <w:marTop w:val="0"/>
      <w:marBottom w:val="0"/>
      <w:divBdr>
        <w:top w:val="none" w:sz="0" w:space="0" w:color="auto"/>
        <w:left w:val="none" w:sz="0" w:space="0" w:color="auto"/>
        <w:bottom w:val="none" w:sz="0" w:space="0" w:color="auto"/>
        <w:right w:val="none" w:sz="0" w:space="0" w:color="auto"/>
      </w:divBdr>
    </w:div>
    <w:div w:id="1697123920">
      <w:bodyDiv w:val="1"/>
      <w:marLeft w:val="0"/>
      <w:marRight w:val="0"/>
      <w:marTop w:val="0"/>
      <w:marBottom w:val="0"/>
      <w:divBdr>
        <w:top w:val="none" w:sz="0" w:space="0" w:color="auto"/>
        <w:left w:val="none" w:sz="0" w:space="0" w:color="auto"/>
        <w:bottom w:val="none" w:sz="0" w:space="0" w:color="auto"/>
        <w:right w:val="none" w:sz="0" w:space="0" w:color="auto"/>
      </w:divBdr>
    </w:div>
    <w:div w:id="1797017389">
      <w:bodyDiv w:val="1"/>
      <w:marLeft w:val="0"/>
      <w:marRight w:val="0"/>
      <w:marTop w:val="0"/>
      <w:marBottom w:val="0"/>
      <w:divBdr>
        <w:top w:val="none" w:sz="0" w:space="0" w:color="auto"/>
        <w:left w:val="none" w:sz="0" w:space="0" w:color="auto"/>
        <w:bottom w:val="none" w:sz="0" w:space="0" w:color="auto"/>
        <w:right w:val="none" w:sz="0" w:space="0" w:color="auto"/>
      </w:divBdr>
    </w:div>
    <w:div w:id="1799451990">
      <w:bodyDiv w:val="1"/>
      <w:marLeft w:val="0"/>
      <w:marRight w:val="0"/>
      <w:marTop w:val="0"/>
      <w:marBottom w:val="0"/>
      <w:divBdr>
        <w:top w:val="none" w:sz="0" w:space="0" w:color="auto"/>
        <w:left w:val="none" w:sz="0" w:space="0" w:color="auto"/>
        <w:bottom w:val="none" w:sz="0" w:space="0" w:color="auto"/>
        <w:right w:val="none" w:sz="0" w:space="0" w:color="auto"/>
      </w:divBdr>
    </w:div>
    <w:div w:id="1862039626">
      <w:bodyDiv w:val="1"/>
      <w:marLeft w:val="0"/>
      <w:marRight w:val="0"/>
      <w:marTop w:val="0"/>
      <w:marBottom w:val="0"/>
      <w:divBdr>
        <w:top w:val="none" w:sz="0" w:space="0" w:color="auto"/>
        <w:left w:val="none" w:sz="0" w:space="0" w:color="auto"/>
        <w:bottom w:val="none" w:sz="0" w:space="0" w:color="auto"/>
        <w:right w:val="none" w:sz="0" w:space="0" w:color="auto"/>
      </w:divBdr>
    </w:div>
    <w:div w:id="1919092039">
      <w:bodyDiv w:val="1"/>
      <w:marLeft w:val="0"/>
      <w:marRight w:val="0"/>
      <w:marTop w:val="0"/>
      <w:marBottom w:val="0"/>
      <w:divBdr>
        <w:top w:val="none" w:sz="0" w:space="0" w:color="auto"/>
        <w:left w:val="none" w:sz="0" w:space="0" w:color="auto"/>
        <w:bottom w:val="none" w:sz="0" w:space="0" w:color="auto"/>
        <w:right w:val="none" w:sz="0" w:space="0" w:color="auto"/>
      </w:divBdr>
    </w:div>
    <w:div w:id="2039426409">
      <w:bodyDiv w:val="1"/>
      <w:marLeft w:val="0"/>
      <w:marRight w:val="0"/>
      <w:marTop w:val="0"/>
      <w:marBottom w:val="0"/>
      <w:divBdr>
        <w:top w:val="none" w:sz="0" w:space="0" w:color="auto"/>
        <w:left w:val="none" w:sz="0" w:space="0" w:color="auto"/>
        <w:bottom w:val="none" w:sz="0" w:space="0" w:color="auto"/>
        <w:right w:val="none" w:sz="0" w:space="0" w:color="auto"/>
      </w:divBdr>
    </w:div>
    <w:div w:id="2051146401">
      <w:bodyDiv w:val="1"/>
      <w:marLeft w:val="0"/>
      <w:marRight w:val="0"/>
      <w:marTop w:val="0"/>
      <w:marBottom w:val="0"/>
      <w:divBdr>
        <w:top w:val="none" w:sz="0" w:space="0" w:color="auto"/>
        <w:left w:val="none" w:sz="0" w:space="0" w:color="auto"/>
        <w:bottom w:val="none" w:sz="0" w:space="0" w:color="auto"/>
        <w:right w:val="none" w:sz="0" w:space="0" w:color="auto"/>
      </w:divBdr>
    </w:div>
    <w:div w:id="206382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nr@powergridindia.com" TargetMode="External"/><Relationship Id="rId18" Type="http://schemas.openxmlformats.org/officeDocument/2006/relationships/hyperlink" Target="mailto:s.sengar@powergridindi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ujangupta@powergridindia.com" TargetMode="External"/><Relationship Id="rId17" Type="http://schemas.openxmlformats.org/officeDocument/2006/relationships/hyperlink" Target="mailto:chnr@powergridindia.com" TargetMode="External"/><Relationship Id="rId2" Type="http://schemas.openxmlformats.org/officeDocument/2006/relationships/numbering" Target="numbering.xml"/><Relationship Id="rId16" Type="http://schemas.openxmlformats.org/officeDocument/2006/relationships/hyperlink" Target="mailto:sujangupta@powergridind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sengar@powergridindia.com" TargetMode="External"/><Relationship Id="rId5" Type="http://schemas.openxmlformats.org/officeDocument/2006/relationships/settings" Target="settings.xml"/><Relationship Id="rId15" Type="http://schemas.openxmlformats.org/officeDocument/2006/relationships/hyperlink" Target="https://www.tcil-india-electronictender.com" TargetMode="External"/><Relationship Id="rId10" Type="http://schemas.openxmlformats.org/officeDocument/2006/relationships/hyperlink" Target="mailto:chnr@powergridindia.co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ujangupta@powergridindia.com" TargetMode="External"/><Relationship Id="rId14" Type="http://schemas.openxmlformats.org/officeDocument/2006/relationships/hyperlink" Target="mailto:s.sengar@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31C92-70A3-4DE1-8986-3005B2DE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4490</TotalTime>
  <Pages>14</Pages>
  <Words>3135</Words>
  <Characters>17786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Ankit Vaishnav {Ankit Vaishnav}</cp:lastModifiedBy>
  <cp:revision>334</cp:revision>
  <cp:lastPrinted>2018-06-15T09:47:00Z</cp:lastPrinted>
  <dcterms:created xsi:type="dcterms:W3CDTF">2012-06-25T12:11:00Z</dcterms:created>
  <dcterms:modified xsi:type="dcterms:W3CDTF">2019-02-07T11:07:00Z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